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23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976"/>
      </w:tblGrid>
      <w:tr>
        <w:trPr>
          <w:jc w:val="center"/>
        </w:trPr>
        <w:tc>
          <w:tcPr>
            <w:tcW w:w="2461" w:type="pct"/>
          </w:tcPr>
          <w:p>
            <w:pPr>
              <w:tabs>
                <w:tab w:val="center" w:pos="1701"/>
                <w:tab w:val="center" w:pos="6804"/>
              </w:tabs>
              <w:spacing w:before="0" w:after="0" w:line="240" w:lineRule="auto"/>
              <w:ind w:firstLine="0"/>
              <w:jc w:val="center"/>
              <w:rPr>
                <w:rFonts w:ascii="Times New Roman" w:hAnsi="Times New Roman"/>
                <w:szCs w:val="28"/>
                <w:lang w:val="en-US"/>
              </w:rPr>
            </w:pPr>
            <w:bookmarkStart w:id="0" w:name="_GoBack"/>
            <w:bookmarkEnd w:id="0"/>
            <w:r>
              <w:rPr>
                <w:rFonts w:ascii="Times New Roman" w:hAnsi="Times New Roman"/>
                <w:szCs w:val="28"/>
                <w:lang w:val="en-US"/>
              </w:rPr>
              <w:t>TỈNH ỦY ĐIỆN BIÊN</w:t>
            </w:r>
          </w:p>
          <w:p>
            <w:pPr>
              <w:tabs>
                <w:tab w:val="center" w:pos="1701"/>
                <w:tab w:val="center" w:pos="6804"/>
              </w:tabs>
              <w:spacing w:before="0" w:after="0" w:line="240" w:lineRule="auto"/>
              <w:ind w:firstLine="0"/>
              <w:jc w:val="center"/>
              <w:rPr>
                <w:rFonts w:ascii="Times New Roman" w:hAnsi="Times New Roman"/>
                <w:b/>
                <w:sz w:val="26"/>
                <w:szCs w:val="26"/>
                <w:lang w:val="en-US"/>
              </w:rPr>
            </w:pPr>
            <w:r>
              <w:rPr>
                <w:rFonts w:ascii="Times New Roman" w:hAnsi="Times New Roman"/>
                <w:b/>
                <w:sz w:val="26"/>
                <w:szCs w:val="26"/>
                <w:lang w:val="en-US"/>
              </w:rPr>
              <w:t>BAN CHỈ ĐẠO VỀ PHÁT TRIỂN KHOA HỌC CÔNG NGHỆ, ĐỔI MỚI SÁNG TẠO VÀ CHUYỂN ĐỔI SỐ</w:t>
            </w:r>
          </w:p>
          <w:p>
            <w:pPr>
              <w:tabs>
                <w:tab w:val="center" w:pos="1307"/>
                <w:tab w:val="left" w:pos="1939"/>
                <w:tab w:val="center" w:pos="2018"/>
                <w:tab w:val="center" w:pos="6804"/>
              </w:tabs>
              <w:spacing w:before="0" w:after="0" w:line="240" w:lineRule="auto"/>
              <w:ind w:firstLine="0"/>
              <w:jc w:val="center"/>
              <w:rPr>
                <w:rFonts w:ascii="Times New Roman" w:hAnsi="Times New Roman"/>
                <w:sz w:val="26"/>
                <w:szCs w:val="26"/>
                <w:lang w:val="en-US"/>
              </w:rPr>
            </w:pPr>
            <w:r>
              <w:rPr>
                <w:rFonts w:ascii="Times New Roman" w:hAnsi="Times New Roman"/>
                <w:sz w:val="26"/>
                <w:szCs w:val="26"/>
              </w:rPr>
              <w:t>*</w:t>
            </w:r>
          </w:p>
        </w:tc>
        <w:tc>
          <w:tcPr>
            <w:tcW w:w="2539" w:type="pct"/>
            <w:vMerge w:val="restart"/>
          </w:tcPr>
          <w:p>
            <w:pPr>
              <w:tabs>
                <w:tab w:val="center" w:pos="1701"/>
                <w:tab w:val="center" w:pos="6804"/>
              </w:tabs>
              <w:spacing w:before="0" w:after="0" w:line="240" w:lineRule="auto"/>
              <w:ind w:firstLine="0"/>
              <w:jc w:val="center"/>
              <w:rPr>
                <w:rFonts w:ascii="Times New Roman" w:hAnsi="Times New Roman"/>
                <w:b/>
                <w:sz w:val="30"/>
                <w:szCs w:val="30"/>
                <w:lang w:val="en-US"/>
              </w:rPr>
            </w:pPr>
            <w:r>
              <w:rPr>
                <w:rFonts w:ascii="Times New Roman" w:hAnsi="Times New Roman"/>
                <w:b/>
                <w:sz w:val="30"/>
                <w:szCs w:val="30"/>
                <w:lang w:val="en-US"/>
              </w:rPr>
              <w:t xml:space="preserve">     </w:t>
            </w:r>
            <w:r>
              <w:rPr>
                <w:rFonts w:ascii="Times New Roman" w:hAnsi="Times New Roman"/>
                <w:b/>
                <w:sz w:val="30"/>
                <w:szCs w:val="30"/>
              </w:rPr>
              <w:t>ĐẢNG CỘNG SẢN VIỆT NAM</w:t>
            </w:r>
          </w:p>
          <w:p>
            <w:pPr>
              <w:tabs>
                <w:tab w:val="center" w:pos="1701"/>
                <w:tab w:val="center" w:pos="6804"/>
              </w:tabs>
              <w:spacing w:before="0" w:after="0" w:line="240" w:lineRule="auto"/>
              <w:ind w:firstLine="0"/>
              <w:jc w:val="right"/>
              <w:rPr>
                <w:rFonts w:ascii="Times New Roman" w:hAnsi="Times New Roman"/>
                <w:b/>
                <w:szCs w:val="28"/>
                <w:lang w:val="en-US"/>
              </w:rPr>
            </w:pPr>
            <w:r>
              <w:rPr>
                <w:rFonts w:ascii="Times New Roman" w:hAnsi="Times New Roman"/>
                <w:noProof/>
                <w:szCs w:val="28"/>
                <w:lang w:val="en-US"/>
              </w:rPr>
              <mc:AlternateContent>
                <mc:Choice Requires="wps">
                  <w:drawing>
                    <wp:anchor distT="0" distB="0" distL="114300" distR="114300" simplePos="0" relativeHeight="251665408" behindDoc="0" locked="0" layoutInCell="1" allowOverlap="1">
                      <wp:simplePos x="0" y="0"/>
                      <wp:positionH relativeFrom="column">
                        <wp:posOffset>303090</wp:posOffset>
                      </wp:positionH>
                      <wp:positionV relativeFrom="paragraph">
                        <wp:posOffset>38735</wp:posOffset>
                      </wp:positionV>
                      <wp:extent cx="2647666"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6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3.05pt" to="232.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Sv4HQIAADYEAAAOAAAAZHJzL2Uyb0RvYy54bWysU8uu2jAU3FfqP1jeQxIaciEiXFUJdHPb&#10;InH7AcZ2iFXHtmxDQFX/vcfm0dJuqqosjB/jyZw548XzqZfoyK0TWlU4G6cYcUU1E2pf4S+v69EM&#10;I+eJYkRqxSt85g4/L9++WQym5BPdacm4RUCiXDmYCnfemzJJHO14T9xYG67gsNW2Jx6Wdp8wSwZg&#10;72UySdMiGbRlxmrKnYPd5nKIl5G/bTn1n9vWcY9khUGbj6ON4y6MyXJByr0lphP0KoP8g4qeCAUf&#10;vVM1xBN0sOIPql5Qq51u/ZjqPtFtKyiPNUA1WfpbNduOGB5rAXOcudvk/h8t/XTcWCQY9A4jRXpo&#10;0dZbIvadR7VWCgzUFmXBp8G4EuC12thQKT2prXnR9KtDStcdUXse9b6eDZDEG8nDlbBwBr62Gz5q&#10;Bhhy8DqadmptHyjBDnSKvTnfe8NPHlHYnBT5U1EUGNHbWULK20Vjnf/AdY/CpMJSqGAbKcnxxXmQ&#10;DtAbJGwrvRZSxtZLhYYKz6eTabzgtBQsHAaYs/tdLS06khCe+As+ANkDzOqDYpGs44StrnNPhLzM&#10;AS9V4INSQM51dknHt3k6X81Ws3yUT4rVKE+bZvR+XeejYp09TZt3TV032fcgLcvLTjDGVVB3S2qW&#10;/10Srm/mkrF7Vu82JI/ssUQQe/uPomMvQ/suQdhpdt7Y4EZoK4Qzgq8PKaT/13VE/Xzuyx8AAAD/&#10;/wMAUEsDBBQABgAIAAAAIQCgXBUz2QAAAAYBAAAPAAAAZHJzL2Rvd25yZXYueG1sTI7BTsMwEETv&#10;SPyDtUhcKuq0RCkKcSoE5MaFAuK6jZckIl6nsdsGvp6lFzg+zWjmFevJ9epAY+g8G1jME1DEtbcd&#10;NwZeX6qrG1AhIlvsPZOBLwqwLs/PCsytP/IzHTaxUTLCIUcDbYxDrnWoW3IY5n4gluzDjw6j4Nho&#10;O+JRxl2vl0mSaYcdy0OLA923VH9u9s5AqN5oV33P6lnyft14Wu4enh7RmMuL6e4WVKQp/pXhV1/U&#10;oRSnrd+zDao3kK5W0jSQLUBJnGap8PbEuiz0f/3yBwAA//8DAFBLAQItABQABgAIAAAAIQC2gziS&#10;/gAAAOEBAAATAAAAAAAAAAAAAAAAAAAAAABbQ29udGVudF9UeXBlc10ueG1sUEsBAi0AFAAGAAgA&#10;AAAhADj9If/WAAAAlAEAAAsAAAAAAAAAAAAAAAAALwEAAF9yZWxzLy5yZWxzUEsBAi0AFAAGAAgA&#10;AAAhAGj1K/gdAgAANgQAAA4AAAAAAAAAAAAAAAAALgIAAGRycy9lMm9Eb2MueG1sUEsBAi0AFAAG&#10;AAgAAAAhAKBcFTPZAAAABgEAAA8AAAAAAAAAAAAAAAAAdwQAAGRycy9kb3ducmV2LnhtbFBLBQYA&#10;AAAABAAEAPMAAAB9BQAAAAA=&#10;"/>
                  </w:pict>
                </mc:Fallback>
              </mc:AlternateContent>
            </w:r>
          </w:p>
          <w:p>
            <w:pPr>
              <w:tabs>
                <w:tab w:val="left" w:pos="1701"/>
              </w:tabs>
              <w:spacing w:before="0" w:after="0" w:line="240" w:lineRule="auto"/>
              <w:rPr>
                <w:rFonts w:ascii="Times New Roman" w:hAnsi="Times New Roman"/>
                <w:szCs w:val="28"/>
                <w:lang w:val="en-US"/>
              </w:rPr>
            </w:pPr>
            <w:r>
              <w:rPr>
                <w:rFonts w:ascii="Times New Roman" w:hAnsi="Times New Roman"/>
                <w:szCs w:val="28"/>
                <w:lang w:val="en-US"/>
              </w:rPr>
              <w:tab/>
            </w:r>
          </w:p>
          <w:p>
            <w:pPr>
              <w:tabs>
                <w:tab w:val="left" w:pos="1701"/>
              </w:tabs>
              <w:spacing w:before="0" w:after="0" w:line="240" w:lineRule="auto"/>
              <w:ind w:firstLine="173"/>
              <w:rPr>
                <w:rFonts w:ascii="Times New Roman" w:hAnsi="Times New Roman"/>
                <w:szCs w:val="28"/>
                <w:lang w:val="en-US"/>
              </w:rPr>
            </w:pPr>
            <w:r>
              <w:rPr>
                <w:rFonts w:ascii="Times New Roman" w:hAnsi="Times New Roman"/>
                <w:i/>
                <w:szCs w:val="28"/>
                <w:lang w:val="en-US"/>
              </w:rPr>
              <w:t xml:space="preserve">  </w:t>
            </w:r>
            <w:r>
              <w:rPr>
                <w:rFonts w:ascii="Times New Roman" w:hAnsi="Times New Roman"/>
                <w:i/>
                <w:szCs w:val="28"/>
              </w:rPr>
              <w:t xml:space="preserve">Điện Biên, ngày </w:t>
            </w:r>
            <w:r>
              <w:rPr>
                <w:rFonts w:ascii="Times New Roman" w:hAnsi="Times New Roman"/>
                <w:i/>
                <w:szCs w:val="28"/>
                <w:lang w:val="en-US"/>
              </w:rPr>
              <w:t xml:space="preserve">  </w:t>
            </w:r>
            <w:r>
              <w:rPr>
                <w:rFonts w:ascii="Times New Roman" w:hAnsi="Times New Roman"/>
                <w:i/>
                <w:szCs w:val="28"/>
              </w:rPr>
              <w:t xml:space="preserve"> tháng </w:t>
            </w:r>
            <w:r>
              <w:rPr>
                <w:rFonts w:ascii="Times New Roman" w:hAnsi="Times New Roman"/>
                <w:i/>
                <w:szCs w:val="28"/>
                <w:lang w:val="en-US"/>
              </w:rPr>
              <w:t>01</w:t>
            </w:r>
            <w:r>
              <w:rPr>
                <w:rFonts w:ascii="Times New Roman" w:hAnsi="Times New Roman"/>
                <w:i/>
                <w:szCs w:val="28"/>
              </w:rPr>
              <w:t xml:space="preserve"> năm 20</w:t>
            </w:r>
            <w:r>
              <w:rPr>
                <w:rFonts w:ascii="Times New Roman" w:hAnsi="Times New Roman"/>
                <w:i/>
                <w:szCs w:val="28"/>
                <w:lang w:val="en-US"/>
              </w:rPr>
              <w:t>26</w:t>
            </w:r>
          </w:p>
        </w:tc>
      </w:tr>
      <w:tr>
        <w:trPr>
          <w:trHeight w:val="454"/>
          <w:jc w:val="center"/>
        </w:trPr>
        <w:tc>
          <w:tcPr>
            <w:tcW w:w="2461" w:type="pct"/>
            <w:vAlign w:val="center"/>
          </w:tcPr>
          <w:p>
            <w:pPr>
              <w:tabs>
                <w:tab w:val="center" w:pos="6804"/>
              </w:tabs>
              <w:spacing w:before="0" w:after="0" w:line="240" w:lineRule="auto"/>
              <w:ind w:firstLine="0"/>
              <w:jc w:val="center"/>
              <w:rPr>
                <w:rFonts w:ascii="Times New Roman" w:hAnsi="Times New Roman"/>
                <w:szCs w:val="28"/>
                <w:lang w:val="en-US"/>
              </w:rPr>
            </w:pPr>
            <w:r>
              <w:rPr>
                <w:rFonts w:ascii="Times New Roman" w:hAnsi="Times New Roman"/>
                <w:szCs w:val="28"/>
              </w:rPr>
              <w:t xml:space="preserve">Số </w:t>
            </w:r>
            <w:r>
              <w:rPr>
                <w:rFonts w:ascii="Times New Roman" w:hAnsi="Times New Roman"/>
                <w:szCs w:val="28"/>
                <w:lang w:val="en-US"/>
              </w:rPr>
              <w:t xml:space="preserve">       </w:t>
            </w:r>
            <w:r>
              <w:rPr>
                <w:rFonts w:ascii="Times New Roman" w:hAnsi="Times New Roman"/>
                <w:szCs w:val="28"/>
              </w:rPr>
              <w:t>-BC/</w:t>
            </w:r>
            <w:r>
              <w:rPr>
                <w:rFonts w:ascii="Times New Roman" w:hAnsi="Times New Roman"/>
                <w:szCs w:val="28"/>
                <w:lang w:val="en-US"/>
              </w:rPr>
              <w:t>BCĐ</w:t>
            </w:r>
          </w:p>
        </w:tc>
        <w:tc>
          <w:tcPr>
            <w:tcW w:w="2539" w:type="pct"/>
            <w:vMerge/>
            <w:vAlign w:val="center"/>
          </w:tcPr>
          <w:p>
            <w:pPr>
              <w:tabs>
                <w:tab w:val="center" w:pos="1701"/>
                <w:tab w:val="center" w:pos="6804"/>
              </w:tabs>
              <w:spacing w:before="0" w:after="0" w:line="240" w:lineRule="auto"/>
              <w:ind w:firstLine="0"/>
              <w:jc w:val="center"/>
              <w:rPr>
                <w:rFonts w:ascii="Times New Roman" w:hAnsi="Times New Roman"/>
                <w:noProof/>
                <w:szCs w:val="28"/>
                <w:lang w:val="en-US"/>
              </w:rPr>
            </w:pPr>
          </w:p>
        </w:tc>
      </w:tr>
    </w:tbl>
    <w:p>
      <w:pPr>
        <w:pStyle w:val="H2"/>
        <w:keepNext w:val="0"/>
        <w:spacing w:before="0" w:after="0"/>
        <w:rPr>
          <w:rFonts w:ascii="Times New Roman" w:hAnsi="Times New Roman"/>
          <w:sz w:val="30"/>
          <w:szCs w:val="30"/>
          <w:lang w:val="es-ES"/>
        </w:rPr>
      </w:pPr>
      <w:r>
        <w:rPr>
          <w:b w:val="0"/>
          <w:bCs/>
          <w:noProof/>
        </w:rPr>
        <mc:AlternateContent>
          <mc:Choice Requires="wps">
            <w:drawing>
              <wp:anchor distT="0" distB="0" distL="114300" distR="114300" simplePos="0" relativeHeight="251661312" behindDoc="0" locked="0" layoutInCell="1" allowOverlap="1">
                <wp:simplePos x="0" y="0"/>
                <wp:positionH relativeFrom="column">
                  <wp:posOffset>195580</wp:posOffset>
                </wp:positionH>
                <wp:positionV relativeFrom="paragraph">
                  <wp:posOffset>86995</wp:posOffset>
                </wp:positionV>
                <wp:extent cx="756285" cy="288290"/>
                <wp:effectExtent l="8890" t="13335" r="6350" b="12700"/>
                <wp:wrapNone/>
                <wp:docPr id="13808981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88290"/>
                        </a:xfrm>
                        <a:prstGeom prst="rect">
                          <a:avLst/>
                        </a:prstGeom>
                        <a:solidFill>
                          <a:srgbClr val="FFFFFF"/>
                        </a:solidFill>
                        <a:ln w="9525">
                          <a:solidFill>
                            <a:srgbClr val="000000"/>
                          </a:solidFill>
                          <a:miter lim="800000"/>
                          <a:headEnd/>
                          <a:tailEnd/>
                        </a:ln>
                      </wps:spPr>
                      <wps:txbx>
                        <w:txbxContent>
                          <w:p>
                            <w:pPr>
                              <w:spacing w:before="0" w:after="0" w:line="240" w:lineRule="auto"/>
                              <w:ind w:firstLine="0"/>
                              <w:jc w:val="center"/>
                              <w:rPr>
                                <w:rFonts w:ascii="Times New Roman" w:hAnsi="Times New Roman"/>
                                <w:b/>
                                <w:sz w:val="24"/>
                                <w:szCs w:val="24"/>
                              </w:rPr>
                            </w:pPr>
                            <w:r>
                              <w:rPr>
                                <w:rFonts w:ascii="Times New Roman" w:hAnsi="Times New Roman"/>
                                <w:b/>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5.4pt;margin-top:6.85pt;width:59.55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lJMwIAAFkEAAAOAAAAZHJzL2Uyb0RvYy54bWysVNtu2zAMfR+wfxD0vtjxktYx4hRdugwD&#10;ugvQ7gNkWbaFyaImKbGzry8lp1l2exnmB0EX8vDwkPT6ZuwVOQjrJOiSzmcpJUJzqKVuS/rlcfcq&#10;p8R5pmumQIuSHoWjN5uXL9aDKUQGHahaWIIg2hWDKWnnvSmSxPFO9MzNwAiNjw3Ynnk82japLRsQ&#10;vVdJlqZXyQC2Nha4cA5v76ZHuon4TSO4/9Q0TniiSorcfFxtXKuwJps1K1rLTCf5iQb7BxY9kxqD&#10;nqHumGdkb+VvUL3kFhw0fsahT6BpJBcxB8xmnv6SzUPHjIi5oDjOnGVy/w+Wfzx8tkTWWLvXeZqv&#10;8nmGMmnWY60exejJGxjJfB50Gowr0PzBoIMf8R59Ys7O3AP/6oiGbcd0K26thaETrEae0TO5cJ1w&#10;XACphg9QYxy29xCBxsb2QUSUhSA6EjmeaxS4cLy8Xl5l+ZISjk9ZnmerWMOEFc/Oxjr/TkBPwqak&#10;FlsggrPDvfOYBpo+m4RYDpSsd1KpeLBttVWWHBi2yy5+IXN0+clMaTKUdLXMllP+f4VI4/cniF56&#10;7Hsl+5LmZyNWBNXe6jp2pWdSTXuMrzTSCDIG5SYN/ViNp7JUUB9RUAtTf+M84qYD+52SAXu7pO7b&#10;nllBiXqvsSir+WIRhiEeFsvrUHJ7+VJdvjDNEaqknpJpu/XTAO2NlW2HkaY20HCLhWxkFDlQnVid&#10;eGP/RiFPsxYG5PIcrX78ETZPAAAA//8DAFBLAwQUAAYACAAAACEA8CnQY98AAAAIAQAADwAAAGRy&#10;cy9kb3ducmV2LnhtbEyPzU7DMBCE70i8g7VIXFDrlPQvIU6FkED0VloEVzfeJlHtdWq7aXh73BMc&#10;d2Y0822xGoxmPTrfWhIwGSfAkCqrWqoFfO5eR0tgPkhSUltCAT/oYVXe3hQyV/ZCH9hvQ81iCflc&#10;CmhC6HLOfdWgkX5sO6ToHawzMsTT1Vw5eYnlRvPHJJlzI1uKC43s8KXB6rg9GwHL6Xv/7dfp5qua&#10;H3QWHhb928kJcX83PD8BCziEvzBc8SM6lJFpb8+kPNMC0iSSh6inC2BXf5plwPYCZtkEeFnw/w+U&#10;vwAAAP//AwBQSwECLQAUAAYACAAAACEAtoM4kv4AAADhAQAAEwAAAAAAAAAAAAAAAAAAAAAAW0Nv&#10;bnRlbnRfVHlwZXNdLnhtbFBLAQItABQABgAIAAAAIQA4/SH/1gAAAJQBAAALAAAAAAAAAAAAAAAA&#10;AC8BAABfcmVscy8ucmVsc1BLAQItABQABgAIAAAAIQAcYjlJMwIAAFkEAAAOAAAAAAAAAAAAAAAA&#10;AC4CAABkcnMvZTJvRG9jLnhtbFBLAQItABQABgAIAAAAIQDwKdBj3wAAAAgBAAAPAAAAAAAAAAAA&#10;AAAAAI0EAABkcnMvZG93bnJldi54bWxQSwUGAAAAAAQABADzAAAAmQUAAAAA&#10;">
                <v:textbox>
                  <w:txbxContent>
                    <w:p w:rsidR="00FA58A2" w:rsidRDefault="00FA58A2">
                      <w:pPr>
                        <w:spacing w:before="0" w:after="0" w:line="240" w:lineRule="auto"/>
                        <w:ind w:firstLine="0"/>
                        <w:jc w:val="center"/>
                        <w:rPr>
                          <w:rFonts w:ascii="Times New Roman" w:hAnsi="Times New Roman"/>
                          <w:b/>
                          <w:sz w:val="24"/>
                          <w:szCs w:val="24"/>
                        </w:rPr>
                      </w:pPr>
                      <w:r>
                        <w:rPr>
                          <w:rFonts w:ascii="Times New Roman" w:hAnsi="Times New Roman"/>
                          <w:b/>
                          <w:sz w:val="24"/>
                          <w:szCs w:val="24"/>
                        </w:rPr>
                        <w:t>Dự thảo</w:t>
                      </w:r>
                    </w:p>
                  </w:txbxContent>
                </v:textbox>
              </v:shape>
            </w:pict>
          </mc:Fallback>
        </mc:AlternateContent>
      </w:r>
    </w:p>
    <w:p>
      <w:pPr>
        <w:pStyle w:val="H2"/>
        <w:keepNext w:val="0"/>
        <w:spacing w:before="120" w:after="0"/>
        <w:rPr>
          <w:rFonts w:ascii="Times New Roman" w:hAnsi="Times New Roman"/>
          <w:sz w:val="30"/>
          <w:szCs w:val="30"/>
          <w:lang w:val="es-ES"/>
        </w:rPr>
      </w:pPr>
      <w:r>
        <w:rPr>
          <w:rFonts w:ascii="Times New Roman" w:hAnsi="Times New Roman"/>
          <w:sz w:val="30"/>
          <w:szCs w:val="30"/>
          <w:lang w:val="es-ES"/>
        </w:rPr>
        <w:t>BÁO CÁO</w:t>
      </w:r>
    </w:p>
    <w:p>
      <w:pPr>
        <w:spacing w:before="0" w:after="0" w:line="240" w:lineRule="auto"/>
        <w:ind w:firstLine="0"/>
        <w:jc w:val="center"/>
        <w:rPr>
          <w:rFonts w:ascii="Times New Roman" w:hAnsi="Times New Roman"/>
          <w:b/>
          <w:bCs/>
          <w:lang w:val="es-ES"/>
        </w:rPr>
      </w:pPr>
      <w:r>
        <w:rPr>
          <w:rFonts w:ascii="Times New Roman" w:hAnsi="Times New Roman"/>
          <w:b/>
          <w:bCs/>
          <w:lang w:val="es-ES"/>
        </w:rPr>
        <w:t>tình hình thực hiện công tác khoa học, công nghệ, đổi mới sáng tạo và chuyển đổi số năm 2025, phương hướng, nhiệm vụ trọng tâm năm 2026</w:t>
      </w:r>
    </w:p>
    <w:p>
      <w:pPr>
        <w:spacing w:before="0" w:after="0" w:line="240" w:lineRule="auto"/>
        <w:ind w:firstLine="0"/>
        <w:jc w:val="center"/>
        <w:rPr>
          <w:rFonts w:ascii="Times New Roman" w:hAnsi="Times New Roman"/>
          <w:szCs w:val="28"/>
          <w:lang w:val="es-ES"/>
        </w:rPr>
      </w:pPr>
      <w:r>
        <w:rPr>
          <w:rFonts w:ascii="Times New Roman" w:hAnsi="Times New Roman"/>
          <w:szCs w:val="28"/>
          <w:lang w:val="es-ES"/>
        </w:rPr>
        <w:t>-----</w:t>
      </w:r>
    </w:p>
    <w:p>
      <w:pPr>
        <w:suppressAutoHyphens/>
        <w:spacing w:before="0" w:after="0" w:line="240" w:lineRule="auto"/>
        <w:ind w:firstLine="0"/>
        <w:rPr>
          <w:rFonts w:ascii="Times New Roman" w:hAnsi="Times New Roman"/>
          <w:szCs w:val="28"/>
          <w:lang w:val="en-US" w:eastAsia="hi-IN" w:bidi="hi-IN"/>
        </w:rPr>
      </w:pPr>
    </w:p>
    <w:p>
      <w:pPr>
        <w:suppressAutoHyphens/>
        <w:spacing w:before="0" w:after="0" w:line="240" w:lineRule="auto"/>
        <w:ind w:firstLine="0"/>
        <w:jc w:val="center"/>
        <w:rPr>
          <w:rFonts w:ascii="Times New Roman" w:hAnsi="Times New Roman"/>
          <w:b/>
          <w:szCs w:val="28"/>
          <w:lang w:val="en-US" w:eastAsia="hi-IN" w:bidi="hi-IN"/>
        </w:rPr>
      </w:pPr>
      <w:r>
        <w:rPr>
          <w:rFonts w:ascii="Times New Roman" w:hAnsi="Times New Roman"/>
          <w:b/>
          <w:szCs w:val="28"/>
          <w:lang w:val="en-US" w:eastAsia="hi-IN" w:bidi="hi-IN"/>
        </w:rPr>
        <w:t>Phần 1</w:t>
      </w:r>
    </w:p>
    <w:p>
      <w:pPr>
        <w:suppressAutoHyphens/>
        <w:spacing w:before="0" w:after="0" w:line="240" w:lineRule="auto"/>
        <w:ind w:firstLine="0"/>
        <w:jc w:val="center"/>
        <w:rPr>
          <w:rFonts w:ascii="Times New Roman" w:hAnsi="Times New Roman"/>
          <w:b/>
          <w:szCs w:val="28"/>
          <w:lang w:val="en-US" w:eastAsia="hi-IN" w:bidi="hi-IN"/>
        </w:rPr>
      </w:pPr>
      <w:r>
        <w:rPr>
          <w:rFonts w:ascii="Times New Roman" w:hAnsi="Times New Roman"/>
          <w:b/>
          <w:szCs w:val="28"/>
          <w:lang w:val="en-US" w:eastAsia="hi-IN" w:bidi="hi-IN"/>
        </w:rPr>
        <w:t>TÌNH HÌNH, KẾT QUẢ THỰC HIỆN</w:t>
      </w:r>
    </w:p>
    <w:p>
      <w:pPr>
        <w:suppressAutoHyphens/>
        <w:spacing w:before="0" w:after="0" w:line="240" w:lineRule="auto"/>
        <w:ind w:firstLine="720"/>
        <w:rPr>
          <w:rFonts w:ascii="Times New Roman" w:hAnsi="Times New Roman"/>
          <w:szCs w:val="28"/>
          <w:lang w:val="en-US" w:eastAsia="hi-IN" w:bidi="hi-IN"/>
        </w:rPr>
      </w:pPr>
    </w:p>
    <w:p>
      <w:pPr>
        <w:spacing w:before="120" w:after="0" w:line="340" w:lineRule="exact"/>
        <w:ind w:firstLine="720"/>
        <w:rPr>
          <w:rFonts w:ascii="Times New Roman" w:hAnsi="Times New Roman"/>
          <w:b/>
          <w:bCs/>
          <w:szCs w:val="28"/>
          <w:lang w:val="en-US"/>
        </w:rPr>
      </w:pPr>
      <w:bookmarkStart w:id="1" w:name="_Hlk152581607"/>
      <w:r>
        <w:rPr>
          <w:rFonts w:ascii="Times New Roman" w:hAnsi="Times New Roman"/>
          <w:b/>
          <w:bCs/>
          <w:szCs w:val="28"/>
          <w:lang w:val="en-US"/>
        </w:rPr>
        <w:t>I-</w:t>
      </w:r>
      <w:r>
        <w:rPr>
          <w:rFonts w:ascii="Times New Roman" w:hAnsi="Times New Roman"/>
          <w:b/>
          <w:bCs/>
          <w:szCs w:val="28"/>
        </w:rPr>
        <w:t xml:space="preserve"> </w:t>
      </w:r>
      <w:r>
        <w:rPr>
          <w:rFonts w:ascii="Times New Roman" w:hAnsi="Times New Roman"/>
          <w:b/>
          <w:bCs/>
          <w:szCs w:val="28"/>
          <w:lang w:val="en-US"/>
        </w:rPr>
        <w:t>VỀ CÔNG TÁC CHỈ ĐẠO, ĐIỀU HÀNH</w:t>
      </w:r>
    </w:p>
    <w:p>
      <w:pPr>
        <w:spacing w:before="120" w:after="0" w:line="340" w:lineRule="exact"/>
        <w:ind w:firstLine="720"/>
        <w:rPr>
          <w:rFonts w:ascii="Times New Roman" w:hAnsi="Times New Roman"/>
          <w:b/>
          <w:bCs/>
          <w:szCs w:val="28"/>
          <w:lang w:val="en-US"/>
        </w:rPr>
      </w:pPr>
      <w:r>
        <w:rPr>
          <w:rFonts w:ascii="Times New Roman" w:hAnsi="Times New Roman"/>
          <w:b/>
          <w:bCs/>
          <w:szCs w:val="28"/>
          <w:lang w:val="en-US"/>
        </w:rPr>
        <w:t xml:space="preserve">1. Những kết quả nổi bật trong công tác chỉ đạo, điều hành </w:t>
      </w:r>
    </w:p>
    <w:p>
      <w:pPr>
        <w:spacing w:before="120" w:after="0" w:line="340" w:lineRule="exact"/>
        <w:ind w:firstLine="720"/>
        <w:rPr>
          <w:rFonts w:ascii="Times New Roman" w:hAnsi="Times New Roman"/>
          <w:szCs w:val="28"/>
          <w:lang w:val="en-US"/>
        </w:rPr>
      </w:pPr>
      <w:r>
        <w:rPr>
          <w:rFonts w:ascii="Times New Roman" w:hAnsi="Times New Roman"/>
          <w:szCs w:val="28"/>
          <w:lang w:val="en-US"/>
        </w:rPr>
        <w:t xml:space="preserve">Thành lập và kiện toàn Ban Chỉ đạo về phát triển khoa học công nghệ, đổi mới sáng tạo và chuyển đổi số tỉnh </w:t>
      </w:r>
      <w:r>
        <w:rPr>
          <w:rFonts w:ascii="Times New Roman" w:hAnsi="Times New Roman"/>
          <w:szCs w:val="28"/>
          <w:lang w:val="af-ZA"/>
        </w:rPr>
        <w:t>(Ban Chỉ đạo tỉnh)</w:t>
      </w:r>
      <w:r>
        <w:rPr>
          <w:rFonts w:ascii="Times New Roman" w:hAnsi="Times New Roman"/>
          <w:szCs w:val="28"/>
          <w:lang w:val="en-US"/>
        </w:rPr>
        <w:t>, kiện toàn Tổ Giúp việc Ban Chỉ đạo</w:t>
      </w:r>
      <w:r>
        <w:rPr>
          <w:rStyle w:val="FootnoteReference"/>
          <w:rFonts w:ascii="Times New Roman" w:hAnsi="Times New Roman"/>
          <w:szCs w:val="28"/>
          <w:lang w:eastAsia="hi-IN" w:bidi="hi-IN"/>
        </w:rPr>
        <w:footnoteReference w:id="1"/>
      </w:r>
      <w:r>
        <w:rPr>
          <w:rFonts w:ascii="Times New Roman" w:hAnsi="Times New Roman"/>
          <w:szCs w:val="28"/>
          <w:lang w:val="en-US"/>
        </w:rPr>
        <w:t>, thành lập Tổ Công tác liên ngành của tỉnh thực hiện giám sát, hỗ trợ triển khai thực hiện Kế hoạch số 02-KH/BCĐTW, ngày 19/6/2025 của Ban Chỉ đạo Trung ương. Định kỳ t</w:t>
      </w:r>
      <w:r>
        <w:rPr>
          <w:rFonts w:ascii="Times New Roman" w:hAnsi="Times New Roman"/>
          <w:szCs w:val="28"/>
          <w:lang w:val="af-ZA"/>
        </w:rPr>
        <w:t xml:space="preserve">ổ chức các cuộc họp của </w:t>
      </w:r>
      <w:r>
        <w:rPr>
          <w:rFonts w:ascii="Times New Roman" w:hAnsi="Times New Roman"/>
          <w:szCs w:val="28"/>
        </w:rPr>
        <w:t xml:space="preserve">Ban Chỉ đạo </w:t>
      </w:r>
      <w:r>
        <w:rPr>
          <w:rFonts w:ascii="Times New Roman" w:hAnsi="Times New Roman"/>
          <w:szCs w:val="28"/>
          <w:lang w:val="en-US"/>
        </w:rPr>
        <w:t xml:space="preserve">tỉnh </w:t>
      </w:r>
      <w:r>
        <w:rPr>
          <w:rFonts w:ascii="Times New Roman" w:hAnsi="Times New Roman"/>
          <w:szCs w:val="28"/>
          <w:lang w:val="af-ZA"/>
        </w:rPr>
        <w:t xml:space="preserve">để đánh giá kết quả tổ chức triển khai thực hiện Nghị quyết số 57-NQ/TW của Bộ Chính trị và xác định các nhiệm vụ trọng tâm. </w:t>
      </w:r>
      <w:r>
        <w:rPr>
          <w:rFonts w:ascii="Times New Roman" w:eastAsia="Arial" w:hAnsi="Times New Roman"/>
          <w:szCs w:val="28"/>
          <w:lang w:val="de-DE"/>
        </w:rPr>
        <w:t>Các cấp, các ngành trong tỉnh đã thành lập các Ban Chỉ đạo/Tổ triển khai; xây dựng chương trình hành động, kế hoạch thực hiện, đề ra các giải pháp, nhiệm vụ cụ thể, đưa các chỉ tiêu về phát triển khoa học, công nghệ, đổi mới sáng tạo và chuyển đổi số vào chương trình, kế hoạch phát triển kinh tế - xã hội của địa phương, đơn vị.</w:t>
      </w:r>
    </w:p>
    <w:p>
      <w:pPr>
        <w:spacing w:before="120" w:after="0" w:line="340" w:lineRule="exact"/>
        <w:ind w:firstLine="720"/>
        <w:rPr>
          <w:rFonts w:ascii="Times New Roman" w:hAnsi="Times New Roman"/>
          <w:szCs w:val="28"/>
        </w:rPr>
      </w:pPr>
      <w:r>
        <w:rPr>
          <w:rFonts w:ascii="Times New Roman" w:hAnsi="Times New Roman"/>
          <w:szCs w:val="28"/>
          <w:lang w:val="en-US"/>
        </w:rPr>
        <w:t xml:space="preserve">Các chủ trương, kế hoạch mang tính định hướng chiến lược nhằm </w:t>
      </w:r>
      <w:r>
        <w:rPr>
          <w:rFonts w:ascii="Times New Roman" w:hAnsi="Times New Roman"/>
          <w:szCs w:val="28"/>
        </w:rPr>
        <w:t xml:space="preserve">triển khai </w:t>
      </w:r>
      <w:r>
        <w:rPr>
          <w:rFonts w:ascii="Times New Roman" w:hAnsi="Times New Roman"/>
          <w:szCs w:val="28"/>
          <w:lang w:val="af-ZA"/>
        </w:rPr>
        <w:t>đồng bộ</w:t>
      </w:r>
      <w:r>
        <w:rPr>
          <w:rFonts w:ascii="Times New Roman" w:hAnsi="Times New Roman"/>
          <w:szCs w:val="28"/>
        </w:rPr>
        <w:t xml:space="preserve"> </w:t>
      </w:r>
      <w:r>
        <w:rPr>
          <w:rFonts w:ascii="Times New Roman" w:hAnsi="Times New Roman"/>
          <w:szCs w:val="28"/>
          <w:lang w:val="af-ZA"/>
        </w:rPr>
        <w:t>các nhiệm vụ, giải pháp về phát triển khoa học, công nghệ, đổi mới sáng tạo, chuyển đổi số trên địa bàn tỉnh đã được Ban Thường vụ Tỉnh ủy, Ban Chỉ đạo tỉnh, UBND tỉnh ban hành nhiều văn bản</w:t>
      </w:r>
      <w:r>
        <w:rPr>
          <w:rStyle w:val="FootnoteReference"/>
          <w:rFonts w:ascii="Times New Roman" w:hAnsi="Times New Roman"/>
          <w:szCs w:val="28"/>
          <w:lang w:val="af-ZA"/>
        </w:rPr>
        <w:footnoteReference w:id="2"/>
      </w:r>
      <w:r>
        <w:rPr>
          <w:rFonts w:ascii="Times New Roman" w:hAnsi="Times New Roman"/>
          <w:szCs w:val="28"/>
          <w:lang w:val="af-ZA"/>
        </w:rPr>
        <w:t xml:space="preserve"> để tập trung lãnh đạo, chỉ đạo các cơ quan, </w:t>
      </w:r>
      <w:r>
        <w:rPr>
          <w:rFonts w:ascii="Times New Roman" w:hAnsi="Times New Roman"/>
          <w:szCs w:val="28"/>
          <w:lang w:val="af-ZA"/>
        </w:rPr>
        <w:lastRenderedPageBreak/>
        <w:t>đơn vị tổ chức triển khai thực hiện</w:t>
      </w:r>
      <w:r>
        <w:rPr>
          <w:rFonts w:ascii="Times New Roman" w:hAnsi="Times New Roman"/>
          <w:szCs w:val="28"/>
          <w:lang w:val="nl-NL"/>
        </w:rPr>
        <w:t xml:space="preserve">; </w:t>
      </w:r>
      <w:r>
        <w:rPr>
          <w:rFonts w:ascii="Times New Roman" w:hAnsi="Times New Roman"/>
          <w:szCs w:val="28"/>
        </w:rPr>
        <w:t>thúc đẩy chuyển đổi số liên thông, đồng bộ, nhanh, hiệu quả, đáp ứng yêu cầu sắp xếp tổ chức bộ máy của hệ thống chính trị.</w:t>
      </w:r>
    </w:p>
    <w:p>
      <w:pPr>
        <w:spacing w:before="120" w:after="0" w:line="340" w:lineRule="exact"/>
        <w:ind w:firstLine="720"/>
        <w:rPr>
          <w:rFonts w:ascii="Times New Roman" w:eastAsia="Calibri" w:hAnsi="Times New Roman"/>
          <w:szCs w:val="28"/>
        </w:rPr>
      </w:pPr>
      <w:r>
        <w:rPr>
          <w:rFonts w:ascii="Times New Roman" w:eastAsia="Calibri" w:hAnsi="Times New Roman"/>
          <w:bCs/>
          <w:szCs w:val="28"/>
          <w:lang w:val="af-ZA"/>
        </w:rPr>
        <w:t xml:space="preserve">Ban hành các kế hoạch truyền thông </w:t>
      </w:r>
      <w:r>
        <w:rPr>
          <w:rFonts w:ascii="Times New Roman" w:hAnsi="Times New Roman"/>
          <w:szCs w:val="28"/>
          <w:lang w:val="af-ZA"/>
        </w:rPr>
        <w:t>để chỉ đạo toàn diện công tác tuyên truyền đến các cấp, các ngành, các địa phương, cộng đồng doanh nghiệp</w:t>
      </w:r>
      <w:r>
        <w:rPr>
          <w:rStyle w:val="FootnoteReference"/>
          <w:rFonts w:ascii="Times New Roman" w:hAnsi="Times New Roman"/>
          <w:szCs w:val="28"/>
          <w:lang w:val="nl-NL"/>
        </w:rPr>
        <w:footnoteReference w:id="3"/>
      </w:r>
      <w:r>
        <w:rPr>
          <w:rFonts w:ascii="Times New Roman" w:hAnsi="Times New Roman"/>
          <w:szCs w:val="28"/>
          <w:lang w:val="af-ZA"/>
        </w:rPr>
        <w:t>;</w:t>
      </w:r>
      <w:r>
        <w:rPr>
          <w:rFonts w:ascii="Times New Roman" w:hAnsi="Times New Roman"/>
          <w:szCs w:val="28"/>
          <w:lang w:val="af-ZA" w:eastAsia="hi-IN" w:bidi="hi-IN"/>
        </w:rPr>
        <w:t xml:space="preserve"> c</w:t>
      </w:r>
      <w:r>
        <w:rPr>
          <w:rFonts w:ascii="Times New Roman" w:hAnsi="Times New Roman"/>
          <w:szCs w:val="28"/>
          <w:lang w:eastAsia="hi-IN" w:bidi="hi-IN"/>
        </w:rPr>
        <w:t xml:space="preserve">hỉ đạo Ban Tuyên giáo và Dân vận Tỉnh ủy </w:t>
      </w:r>
      <w:r>
        <w:rPr>
          <w:rFonts w:ascii="Times New Roman" w:hAnsi="Times New Roman"/>
          <w:szCs w:val="28"/>
          <w:lang w:val="af-ZA" w:eastAsia="hi-IN" w:bidi="hi-IN"/>
        </w:rPr>
        <w:t xml:space="preserve">ban hành hướng dẫn </w:t>
      </w:r>
      <w:r>
        <w:rPr>
          <w:rFonts w:ascii="Times New Roman" w:hAnsi="Times New Roman"/>
          <w:szCs w:val="28"/>
          <w:lang w:eastAsia="hi-IN" w:bidi="hi-IN"/>
        </w:rPr>
        <w:t xml:space="preserve">quán triệt, tuyên truyền và </w:t>
      </w:r>
      <w:r>
        <w:rPr>
          <w:rFonts w:ascii="Times New Roman" w:hAnsi="Times New Roman"/>
          <w:szCs w:val="28"/>
          <w:lang w:val="af-ZA" w:eastAsia="hi-IN" w:bidi="hi-IN"/>
        </w:rPr>
        <w:t>tổ chức</w:t>
      </w:r>
      <w:r>
        <w:rPr>
          <w:rFonts w:ascii="Times New Roman" w:hAnsi="Times New Roman"/>
          <w:szCs w:val="28"/>
          <w:lang w:eastAsia="hi-IN" w:bidi="hi-IN"/>
        </w:rPr>
        <w:t xml:space="preserve"> thực hiện Nghị quyết số 57-NQ/TW</w:t>
      </w:r>
      <w:r>
        <w:rPr>
          <w:rFonts w:ascii="Times New Roman" w:hAnsi="Times New Roman"/>
          <w:szCs w:val="28"/>
          <w:lang w:val="af-ZA" w:eastAsia="hi-IN" w:bidi="hi-IN"/>
        </w:rPr>
        <w:t xml:space="preserve"> của Bộ Chính trị</w:t>
      </w:r>
      <w:r>
        <w:rPr>
          <w:rFonts w:ascii="Times New Roman" w:hAnsi="Times New Roman"/>
          <w:szCs w:val="28"/>
          <w:lang w:eastAsia="hi-IN" w:bidi="hi-IN"/>
        </w:rPr>
        <w:t>.</w:t>
      </w:r>
      <w:r>
        <w:rPr>
          <w:rFonts w:ascii="Times New Roman" w:hAnsi="Times New Roman"/>
          <w:szCs w:val="28"/>
          <w:lang w:val="en-US" w:eastAsia="hi-IN" w:bidi="hi-IN"/>
        </w:rPr>
        <w:t xml:space="preserve"> </w:t>
      </w:r>
    </w:p>
    <w:p>
      <w:pPr>
        <w:spacing w:before="120" w:after="0" w:line="340" w:lineRule="exact"/>
        <w:ind w:firstLine="720"/>
        <w:rPr>
          <w:rFonts w:ascii="Times New Roman" w:hAnsi="Times New Roman"/>
          <w:b/>
          <w:bCs/>
          <w:szCs w:val="28"/>
          <w:lang w:val="en-US"/>
        </w:rPr>
      </w:pPr>
      <w:r>
        <w:rPr>
          <w:rFonts w:ascii="Times New Roman" w:hAnsi="Times New Roman"/>
          <w:b/>
          <w:bCs/>
          <w:szCs w:val="28"/>
          <w:lang w:val="en-US"/>
        </w:rPr>
        <w:t>2. Thống kê nhiệm vụ được giao</w:t>
      </w:r>
    </w:p>
    <w:p>
      <w:pPr>
        <w:spacing w:before="120" w:after="0" w:line="340" w:lineRule="exact"/>
        <w:ind w:firstLine="720"/>
        <w:rPr>
          <w:rFonts w:ascii="Times New Roman" w:eastAsia="Calibri" w:hAnsi="Times New Roman"/>
          <w:bCs/>
          <w:szCs w:val="28"/>
          <w:lang w:val="af-ZA"/>
        </w:rPr>
      </w:pPr>
      <w:r>
        <w:rPr>
          <w:rFonts w:ascii="Times New Roman" w:eastAsia="Calibri" w:hAnsi="Times New Roman"/>
          <w:bCs/>
          <w:szCs w:val="28"/>
          <w:lang w:val="af-ZA"/>
        </w:rPr>
        <w:t>Ban Thường vụ Tỉnh ủy, UBND tỉnh đã lãnh đạo, chỉ đạo quyết liệt các cơ quan, địa phương, đơn vị tập trung nguồn lực triển khai các nhiệm vụ của Nghị quyết số 57-NQ/TW của Bộ Chính trị, Nghị quyết số 71/NQ-CP của Chính phủ, Kế hoạch số 02-KH/BCĐTW và các Thông báo kết luận của Ban Chỉ đạo Trung ương; thường xuyên theo dõi, rà soát, cập nhật đầy đủ các thông tin, dữ liệu và kết quả thực hiện trên Hệ thống theo dõi tình hình, thực hiện Nghị quyết, chỉ thị, kết luận của Trung ương (https://theodoinq.dcs.vn), cụ thể:</w:t>
      </w:r>
    </w:p>
    <w:p>
      <w:pPr>
        <w:spacing w:before="120" w:after="0" w:line="360" w:lineRule="exact"/>
        <w:ind w:firstLine="720"/>
        <w:rPr>
          <w:rFonts w:ascii="Times New Roman" w:eastAsia="Calibri" w:hAnsi="Times New Roman"/>
          <w:bCs/>
          <w:spacing w:val="-4"/>
          <w:szCs w:val="28"/>
          <w:lang w:val="af-ZA"/>
        </w:rPr>
      </w:pPr>
      <w:r>
        <w:rPr>
          <w:rFonts w:ascii="Times New Roman" w:eastAsia="Calibri" w:hAnsi="Times New Roman"/>
          <w:bCs/>
          <w:spacing w:val="-4"/>
          <w:szCs w:val="28"/>
          <w:lang w:val="af-ZA"/>
        </w:rPr>
        <w:t xml:space="preserve">- Tổng số nhiệm vụ thực hiện Nghị quyết số 71/NQ-CP của Chính phủ là </w:t>
      </w:r>
      <w:r>
        <w:rPr>
          <w:rFonts w:ascii="Times New Roman" w:eastAsia="Calibri" w:hAnsi="Times New Roman"/>
          <w:b/>
          <w:bCs/>
          <w:spacing w:val="-4"/>
          <w:szCs w:val="28"/>
          <w:lang w:val="af-ZA"/>
        </w:rPr>
        <w:t>20</w:t>
      </w:r>
      <w:r>
        <w:rPr>
          <w:rFonts w:ascii="Times New Roman" w:eastAsia="Calibri" w:hAnsi="Times New Roman"/>
          <w:bCs/>
          <w:spacing w:val="-4"/>
          <w:szCs w:val="28"/>
          <w:lang w:val="af-ZA"/>
        </w:rPr>
        <w:t xml:space="preserve"> nhiệm vụ, trong đó: </w:t>
      </w:r>
      <w:r>
        <w:rPr>
          <w:rFonts w:ascii="Times New Roman" w:eastAsia="Calibri" w:hAnsi="Times New Roman"/>
          <w:b/>
          <w:bCs/>
          <w:spacing w:val="-4"/>
          <w:szCs w:val="28"/>
          <w:lang w:val="af-ZA"/>
        </w:rPr>
        <w:t>14</w:t>
      </w:r>
      <w:r>
        <w:rPr>
          <w:rFonts w:ascii="Times New Roman" w:eastAsia="Calibri" w:hAnsi="Times New Roman"/>
          <w:bCs/>
          <w:spacing w:val="-4"/>
          <w:szCs w:val="28"/>
          <w:lang w:val="af-ZA"/>
        </w:rPr>
        <w:t xml:space="preserve"> nhiệm vụ đã hoàn thành, </w:t>
      </w:r>
      <w:r>
        <w:rPr>
          <w:rFonts w:ascii="Times New Roman" w:eastAsia="Calibri" w:hAnsi="Times New Roman"/>
          <w:b/>
          <w:bCs/>
          <w:spacing w:val="-4"/>
          <w:szCs w:val="28"/>
          <w:lang w:val="af-ZA"/>
        </w:rPr>
        <w:t>02</w:t>
      </w:r>
      <w:r>
        <w:rPr>
          <w:rFonts w:ascii="Times New Roman" w:eastAsia="Calibri" w:hAnsi="Times New Roman"/>
          <w:bCs/>
          <w:spacing w:val="-4"/>
          <w:szCs w:val="28"/>
          <w:lang w:val="af-ZA"/>
        </w:rPr>
        <w:t xml:space="preserve"> nhiệm vụ đang thực hiện có thời hạn đến ngày 30/6/2026, </w:t>
      </w:r>
      <w:r>
        <w:rPr>
          <w:rFonts w:ascii="Times New Roman" w:eastAsia="Calibri" w:hAnsi="Times New Roman"/>
          <w:b/>
          <w:bCs/>
          <w:spacing w:val="-4"/>
          <w:szCs w:val="28"/>
          <w:lang w:val="af-ZA"/>
        </w:rPr>
        <w:t>04</w:t>
      </w:r>
      <w:r>
        <w:rPr>
          <w:rFonts w:ascii="Times New Roman" w:eastAsia="Calibri" w:hAnsi="Times New Roman"/>
          <w:bCs/>
          <w:spacing w:val="-4"/>
          <w:szCs w:val="28"/>
          <w:lang w:val="af-ZA"/>
        </w:rPr>
        <w:t xml:space="preserve"> nhiệm vụ tỉnh đề xuất không thực hiện tại tỉnh</w:t>
      </w:r>
      <w:r>
        <w:rPr>
          <w:rFonts w:ascii="Times New Roman" w:eastAsia="Calibri" w:hAnsi="Times New Roman"/>
          <w:bCs/>
          <w:spacing w:val="-4"/>
          <w:szCs w:val="28"/>
          <w:vertAlign w:val="superscript"/>
          <w:lang w:val="af-ZA"/>
        </w:rPr>
        <w:footnoteReference w:id="4"/>
      </w:r>
      <w:r>
        <w:rPr>
          <w:rFonts w:ascii="Times New Roman" w:eastAsia="Calibri" w:hAnsi="Times New Roman"/>
          <w:bCs/>
          <w:spacing w:val="-4"/>
          <w:szCs w:val="28"/>
          <w:lang w:val="af-ZA"/>
        </w:rPr>
        <w:t xml:space="preserve"> (do điều </w:t>
      </w:r>
      <w:r>
        <w:rPr>
          <w:rFonts w:ascii="Times New Roman" w:eastAsia="Calibri" w:hAnsi="Times New Roman"/>
          <w:bCs/>
          <w:spacing w:val="-4"/>
          <w:szCs w:val="28"/>
          <w:lang w:val="af-ZA"/>
        </w:rPr>
        <w:lastRenderedPageBreak/>
        <w:t>kiện thực tiễn trên địa bàn tỉnh chưa hình thành các khu/cụm công nghiệp tập trung).</w:t>
      </w:r>
    </w:p>
    <w:p>
      <w:pPr>
        <w:spacing w:before="120" w:after="0" w:line="360" w:lineRule="exact"/>
        <w:ind w:firstLine="720"/>
        <w:rPr>
          <w:rFonts w:ascii="Times New Roman" w:hAnsi="Times New Roman"/>
          <w:szCs w:val="28"/>
        </w:rPr>
      </w:pPr>
      <w:r>
        <w:rPr>
          <w:rFonts w:ascii="Times New Roman" w:eastAsia="Calibri" w:hAnsi="Times New Roman"/>
          <w:bCs/>
          <w:szCs w:val="28"/>
          <w:lang w:val="af-ZA"/>
        </w:rPr>
        <w:t xml:space="preserve">- Tổng số nhiệm vụ tỉnh được giao tại các Thông báo kết luận của Ban Chỉ đạo Trung ương là </w:t>
      </w:r>
      <w:r>
        <w:rPr>
          <w:rFonts w:ascii="Times New Roman" w:eastAsia="Calibri" w:hAnsi="Times New Roman"/>
          <w:b/>
          <w:bCs/>
          <w:szCs w:val="28"/>
          <w:lang w:val="af-ZA"/>
        </w:rPr>
        <w:t xml:space="preserve">120 </w:t>
      </w:r>
      <w:r>
        <w:rPr>
          <w:rFonts w:ascii="Times New Roman" w:eastAsia="Calibri" w:hAnsi="Times New Roman"/>
          <w:bCs/>
          <w:szCs w:val="28"/>
          <w:lang w:val="af-ZA"/>
        </w:rPr>
        <w:t xml:space="preserve">nhiệm vụ, trong đó: </w:t>
      </w:r>
      <w:r>
        <w:rPr>
          <w:rFonts w:ascii="Times New Roman" w:eastAsia="Calibri" w:hAnsi="Times New Roman"/>
          <w:b/>
          <w:bCs/>
          <w:szCs w:val="28"/>
          <w:lang w:val="af-ZA"/>
        </w:rPr>
        <w:t>93</w:t>
      </w:r>
      <w:r>
        <w:rPr>
          <w:rFonts w:ascii="Times New Roman" w:eastAsia="Calibri" w:hAnsi="Times New Roman"/>
          <w:bCs/>
          <w:szCs w:val="28"/>
          <w:lang w:val="af-ZA"/>
        </w:rPr>
        <w:t xml:space="preserve"> nhiệm vụ có thời hạn đã hoàn thành,</w:t>
      </w:r>
      <w:r>
        <w:rPr>
          <w:rFonts w:ascii="Times New Roman" w:hAnsi="Times New Roman"/>
          <w:szCs w:val="28"/>
          <w:lang w:val="en-US"/>
        </w:rPr>
        <w:t xml:space="preserve"> </w:t>
      </w:r>
      <w:r>
        <w:rPr>
          <w:rFonts w:ascii="Times New Roman" w:hAnsi="Times New Roman"/>
          <w:b/>
          <w:szCs w:val="28"/>
          <w:lang w:val="en-US"/>
        </w:rPr>
        <w:t>08</w:t>
      </w:r>
      <w:r>
        <w:rPr>
          <w:rFonts w:ascii="Times New Roman" w:hAnsi="Times New Roman"/>
          <w:szCs w:val="28"/>
          <w:lang w:val="en-US"/>
        </w:rPr>
        <w:t xml:space="preserve"> nhiệm vụ đang tiếp tục thực hiện đảm bảo thời hạn, </w:t>
      </w:r>
      <w:r>
        <w:rPr>
          <w:rFonts w:ascii="Times New Roman" w:hAnsi="Times New Roman"/>
          <w:b/>
          <w:szCs w:val="28"/>
          <w:lang w:val="en-US"/>
        </w:rPr>
        <w:t>18</w:t>
      </w:r>
      <w:r>
        <w:rPr>
          <w:rFonts w:ascii="Times New Roman" w:hAnsi="Times New Roman"/>
          <w:szCs w:val="28"/>
          <w:lang w:val="en-US"/>
        </w:rPr>
        <w:t xml:space="preserve"> nhiệm vụ thường xuyên bảo đảm tiến độ</w:t>
      </w:r>
      <w:r>
        <w:rPr>
          <w:rFonts w:ascii="Times New Roman" w:hAnsi="Times New Roman"/>
          <w:szCs w:val="28"/>
        </w:rPr>
        <w:t xml:space="preserve">, </w:t>
      </w:r>
      <w:r>
        <w:rPr>
          <w:rFonts w:ascii="Times New Roman" w:hAnsi="Times New Roman"/>
          <w:b/>
          <w:szCs w:val="28"/>
        </w:rPr>
        <w:t>01</w:t>
      </w:r>
      <w:r>
        <w:rPr>
          <w:rFonts w:ascii="Times New Roman" w:hAnsi="Times New Roman"/>
          <w:szCs w:val="28"/>
        </w:rPr>
        <w:t xml:space="preserve"> nhiệm vụ tỉnh đề xuất phối hợp với bộ, ngành</w:t>
      </w:r>
      <w:r>
        <w:rPr>
          <w:rFonts w:ascii="Times New Roman" w:hAnsi="Times New Roman"/>
          <w:szCs w:val="28"/>
          <w:vertAlign w:val="superscript"/>
        </w:rPr>
        <w:footnoteReference w:id="5"/>
      </w:r>
      <w:r>
        <w:rPr>
          <w:rFonts w:ascii="Times New Roman" w:hAnsi="Times New Roman"/>
          <w:szCs w:val="28"/>
          <w:lang w:val="en-US"/>
        </w:rPr>
        <w:t>.</w:t>
      </w:r>
      <w:r>
        <w:rPr>
          <w:rFonts w:ascii="Times New Roman" w:hAnsi="Times New Roman"/>
          <w:szCs w:val="28"/>
        </w:rPr>
        <w:t xml:space="preserve"> </w:t>
      </w:r>
    </w:p>
    <w:p>
      <w:pPr>
        <w:spacing w:before="120" w:after="0" w:line="360" w:lineRule="exact"/>
        <w:ind w:firstLine="720"/>
        <w:rPr>
          <w:rFonts w:ascii="Times New Roman" w:hAnsi="Times New Roman"/>
          <w:szCs w:val="28"/>
          <w:lang w:val="en-US"/>
        </w:rPr>
      </w:pPr>
      <w:r>
        <w:rPr>
          <w:rFonts w:ascii="Times New Roman" w:hAnsi="Times New Roman"/>
          <w:szCs w:val="28"/>
        </w:rPr>
        <w:t>- Tổng số nhiệm vụ thực hiện Kế hoạch số 02-KH/BCĐTW</w:t>
      </w:r>
      <w:r>
        <w:rPr>
          <w:rFonts w:ascii="Times New Roman" w:hAnsi="Times New Roman"/>
          <w:szCs w:val="28"/>
          <w:lang w:val="en-US"/>
        </w:rPr>
        <w:t>,</w:t>
      </w:r>
      <w:r>
        <w:rPr>
          <w:rFonts w:ascii="Times New Roman" w:hAnsi="Times New Roman"/>
          <w:szCs w:val="28"/>
        </w:rPr>
        <w:t xml:space="preserve"> ngày 19/6/2025 của Ban Chỉ đạo Trung ương là </w:t>
      </w:r>
      <w:r>
        <w:rPr>
          <w:rFonts w:ascii="Times New Roman" w:hAnsi="Times New Roman"/>
          <w:b/>
          <w:szCs w:val="28"/>
        </w:rPr>
        <w:t>23</w:t>
      </w:r>
      <w:r>
        <w:rPr>
          <w:rFonts w:ascii="Times New Roman" w:hAnsi="Times New Roman"/>
          <w:b/>
          <w:szCs w:val="28"/>
          <w:lang w:val="en-US"/>
        </w:rPr>
        <w:t>/23</w:t>
      </w:r>
      <w:r>
        <w:rPr>
          <w:rFonts w:ascii="Times New Roman" w:hAnsi="Times New Roman"/>
          <w:szCs w:val="28"/>
        </w:rPr>
        <w:t xml:space="preserve"> nhiệm vụ đã hoàn thành</w:t>
      </w:r>
      <w:r>
        <w:rPr>
          <w:rFonts w:ascii="Times New Roman" w:hAnsi="Times New Roman"/>
          <w:szCs w:val="28"/>
          <w:lang w:val="en-US"/>
        </w:rPr>
        <w:t>.</w:t>
      </w:r>
    </w:p>
    <w:p>
      <w:pPr>
        <w:spacing w:before="120" w:after="0" w:line="360" w:lineRule="exact"/>
        <w:rPr>
          <w:rFonts w:ascii="Times New Roman" w:hAnsi="Times New Roman"/>
          <w:iCs/>
          <w:szCs w:val="28"/>
          <w:lang w:val="en-US"/>
        </w:rPr>
      </w:pPr>
      <w:r>
        <w:rPr>
          <w:rFonts w:ascii="Times New Roman" w:hAnsi="Times New Roman"/>
          <w:i/>
          <w:szCs w:val="28"/>
        </w:rPr>
        <w:t xml:space="preserve">- </w:t>
      </w:r>
      <w:r>
        <w:rPr>
          <w:rFonts w:ascii="Times New Roman" w:hAnsi="Times New Roman"/>
          <w:szCs w:val="28"/>
        </w:rPr>
        <w:t>Tiến độ thực hiện các nhiệm vụ theo</w:t>
      </w:r>
      <w:r>
        <w:rPr>
          <w:rFonts w:ascii="Times New Roman" w:hAnsi="Times New Roman"/>
          <w:szCs w:val="28"/>
          <w:lang w:val="en-US"/>
        </w:rPr>
        <w:t xml:space="preserve"> </w:t>
      </w:r>
      <w:r>
        <w:rPr>
          <w:rFonts w:ascii="Times New Roman" w:hAnsi="Times New Roman"/>
          <w:szCs w:val="28"/>
          <w:lang w:val="fr-FR" w:eastAsia="vi-VN"/>
        </w:rPr>
        <w:t>Quyết định số 204-QĐ/TW, ngày 29/11/2024 của Ban Bí thư Trung ương</w:t>
      </w:r>
      <w:r>
        <w:rPr>
          <w:rFonts w:ascii="Times New Roman" w:hAnsi="Times New Roman"/>
          <w:szCs w:val="28"/>
        </w:rPr>
        <w:t xml:space="preserve"> được cập nhật hằng ngày, gửi Ban Chỉ đạo Trung ương trên hệ thống giám sát (</w:t>
      </w:r>
      <w:hyperlink r:id="rId8" w:history="1">
        <w:r>
          <w:rPr>
            <w:rStyle w:val="Hyperlink"/>
            <w:rFonts w:ascii="Times New Roman" w:hAnsi="Times New Roman"/>
            <w:color w:val="auto"/>
            <w:szCs w:val="28"/>
          </w:rPr>
          <w:t>http://nq57.vn</w:t>
        </w:r>
      </w:hyperlink>
      <w:r>
        <w:rPr>
          <w:rFonts w:ascii="Times New Roman" w:hAnsi="Times New Roman"/>
          <w:szCs w:val="28"/>
        </w:rPr>
        <w:t xml:space="preserve">), kết quả như sau: </w:t>
      </w:r>
    </w:p>
    <w:p>
      <w:pPr>
        <w:spacing w:before="120" w:after="0" w:line="360" w:lineRule="exact"/>
        <w:rPr>
          <w:rFonts w:ascii="Times New Roman" w:hAnsi="Times New Roman"/>
          <w:iCs/>
          <w:spacing w:val="-2"/>
          <w:szCs w:val="28"/>
          <w:lang w:val="fr-FR" w:eastAsia="vi-VN"/>
        </w:rPr>
      </w:pPr>
      <w:r>
        <w:rPr>
          <w:rFonts w:ascii="Times New Roman" w:hAnsi="Times New Roman"/>
          <w:szCs w:val="28"/>
        </w:rPr>
        <w:t>+</w:t>
      </w:r>
      <w:r>
        <w:rPr>
          <w:rFonts w:ascii="Times New Roman" w:hAnsi="Times New Roman"/>
          <w:szCs w:val="28"/>
          <w:lang w:val="en-US"/>
        </w:rPr>
        <w:t xml:space="preserve"> </w:t>
      </w:r>
      <w:r>
        <w:rPr>
          <w:rFonts w:ascii="Times New Roman" w:hAnsi="Times New Roman"/>
          <w:szCs w:val="28"/>
        </w:rPr>
        <w:t xml:space="preserve">Đối với nhiệm vụ thực hiện </w:t>
      </w:r>
      <w:r>
        <w:rPr>
          <w:rFonts w:ascii="Times New Roman" w:hAnsi="Times New Roman"/>
          <w:szCs w:val="28"/>
          <w:lang w:val="fr-FR" w:eastAsia="vi-VN"/>
        </w:rPr>
        <w:t xml:space="preserve">Quyết định số 204-QĐ/TW của Ban Bí thư Trung ương Đảng: Đã giao </w:t>
      </w:r>
      <w:r>
        <w:rPr>
          <w:rFonts w:ascii="Times New Roman" w:hAnsi="Times New Roman"/>
          <w:b/>
          <w:szCs w:val="28"/>
          <w:lang w:val="fr-FR" w:eastAsia="vi-VN"/>
        </w:rPr>
        <w:t>09</w:t>
      </w:r>
      <w:r>
        <w:rPr>
          <w:rFonts w:ascii="Times New Roman" w:hAnsi="Times New Roman"/>
          <w:szCs w:val="28"/>
          <w:lang w:val="fr-FR" w:eastAsia="vi-VN"/>
        </w:rPr>
        <w:t xml:space="preserve"> nhóm nhiệm vụ, đến nay đã hoàn thành </w:t>
      </w:r>
      <w:r>
        <w:rPr>
          <w:rFonts w:ascii="Times New Roman" w:hAnsi="Times New Roman"/>
          <w:b/>
          <w:szCs w:val="28"/>
          <w:lang w:val="fr-FR" w:eastAsia="vi-VN"/>
        </w:rPr>
        <w:t>09/09</w:t>
      </w:r>
      <w:r>
        <w:rPr>
          <w:rFonts w:ascii="Times New Roman" w:hAnsi="Times New Roman"/>
          <w:szCs w:val="28"/>
          <w:lang w:val="fr-FR" w:eastAsia="vi-VN"/>
        </w:rPr>
        <w:t xml:space="preserve"> nhóm nhiệm vụ </w:t>
      </w:r>
      <w:r>
        <w:rPr>
          <w:rFonts w:ascii="Times New Roman" w:hAnsi="Times New Roman"/>
          <w:iCs/>
          <w:spacing w:val="-2"/>
          <w:szCs w:val="28"/>
          <w:lang w:val="fr-FR" w:eastAsia="vi-VN"/>
        </w:rPr>
        <w:t xml:space="preserve">theo tiến độ được giao. </w:t>
      </w:r>
    </w:p>
    <w:p>
      <w:pPr>
        <w:spacing w:before="120" w:after="0" w:line="360" w:lineRule="exact"/>
        <w:rPr>
          <w:rFonts w:ascii="Times New Roman" w:eastAsia="Arial" w:hAnsi="Times New Roman"/>
          <w:bCs/>
          <w:spacing w:val="-2"/>
          <w:szCs w:val="28"/>
          <w:lang w:val="fr-FR"/>
        </w:rPr>
      </w:pPr>
      <w:r>
        <w:rPr>
          <w:rFonts w:ascii="Times New Roman" w:hAnsi="Times New Roman"/>
          <w:szCs w:val="28"/>
        </w:rPr>
        <w:t>+ Đối với nhiệm vụ t</w:t>
      </w:r>
      <w:r>
        <w:rPr>
          <w:rFonts w:ascii="Times New Roman" w:hAnsi="Times New Roman"/>
          <w:spacing w:val="-2"/>
          <w:szCs w:val="28"/>
        </w:rPr>
        <w:t xml:space="preserve">hực hiện </w:t>
      </w:r>
      <w:r>
        <w:rPr>
          <w:rFonts w:ascii="Times New Roman" w:eastAsia="Arial" w:hAnsi="Times New Roman"/>
          <w:bCs/>
          <w:spacing w:val="-2"/>
          <w:szCs w:val="28"/>
          <w:lang w:val="fr-FR"/>
        </w:rPr>
        <w:t xml:space="preserve">Thông báo số 06-TB/BCĐCĐS, ngày 18/3/2025 và Kế hoạch số 11-KH/BCĐ của Ban Chỉ đạo Trung ương về chuyển đổi số trong các cơ quan Đảng: Đã giao </w:t>
      </w:r>
      <w:r>
        <w:rPr>
          <w:rFonts w:ascii="Times New Roman" w:eastAsia="Arial" w:hAnsi="Times New Roman"/>
          <w:b/>
          <w:bCs/>
          <w:spacing w:val="-2"/>
          <w:szCs w:val="28"/>
          <w:lang w:val="fr-FR"/>
        </w:rPr>
        <w:t>12</w:t>
      </w:r>
      <w:r>
        <w:rPr>
          <w:rFonts w:ascii="Times New Roman" w:eastAsia="Arial" w:hAnsi="Times New Roman"/>
          <w:bCs/>
          <w:spacing w:val="-2"/>
          <w:szCs w:val="28"/>
          <w:lang w:val="fr-FR"/>
        </w:rPr>
        <w:t xml:space="preserve"> nhiệm vụ, đến nay đã hoàn thành </w:t>
      </w:r>
      <w:r>
        <w:rPr>
          <w:rFonts w:ascii="Times New Roman" w:eastAsia="Arial" w:hAnsi="Times New Roman"/>
          <w:b/>
          <w:bCs/>
          <w:spacing w:val="-2"/>
          <w:szCs w:val="28"/>
          <w:lang w:val="fr-FR"/>
        </w:rPr>
        <w:t>09</w:t>
      </w:r>
      <w:r>
        <w:rPr>
          <w:rFonts w:ascii="Times New Roman" w:eastAsia="Arial" w:hAnsi="Times New Roman"/>
          <w:bCs/>
          <w:spacing w:val="-2"/>
          <w:szCs w:val="28"/>
          <w:lang w:val="fr-FR"/>
        </w:rPr>
        <w:t xml:space="preserve"> nhiệm vụ, </w:t>
      </w:r>
      <w:r>
        <w:rPr>
          <w:rFonts w:ascii="Times New Roman" w:eastAsia="Arial" w:hAnsi="Times New Roman"/>
          <w:b/>
          <w:bCs/>
          <w:spacing w:val="-2"/>
          <w:szCs w:val="28"/>
          <w:lang w:val="fr-FR"/>
        </w:rPr>
        <w:t>03</w:t>
      </w:r>
      <w:r>
        <w:rPr>
          <w:rFonts w:ascii="Times New Roman" w:eastAsia="Arial" w:hAnsi="Times New Roman"/>
          <w:bCs/>
          <w:spacing w:val="-2"/>
          <w:szCs w:val="28"/>
          <w:lang w:val="fr-FR"/>
        </w:rPr>
        <w:t xml:space="preserve"> nhiệm vụ thường hiện thường xuyên, bảo đảm tiến độ được giao.</w:t>
      </w:r>
    </w:p>
    <w:p>
      <w:pPr>
        <w:spacing w:before="120" w:after="0" w:line="360" w:lineRule="exact"/>
        <w:rPr>
          <w:rFonts w:ascii="Times New Roman" w:eastAsia="Arial" w:hAnsi="Times New Roman"/>
          <w:bCs/>
          <w:spacing w:val="-2"/>
          <w:szCs w:val="28"/>
          <w:lang w:val="fr-FR"/>
        </w:rPr>
      </w:pPr>
      <w:r>
        <w:rPr>
          <w:rFonts w:ascii="Times New Roman" w:eastAsia="Arial" w:hAnsi="Times New Roman"/>
          <w:bCs/>
          <w:spacing w:val="-2"/>
          <w:szCs w:val="28"/>
          <w:lang w:val="fr-FR"/>
        </w:rPr>
        <w:t xml:space="preserve">+ </w:t>
      </w:r>
      <w:r>
        <w:rPr>
          <w:rFonts w:ascii="Times New Roman" w:hAnsi="Times New Roman"/>
          <w:spacing w:val="-2"/>
          <w:szCs w:val="28"/>
          <w:lang w:val="fr-FR" w:eastAsia="vi-VN"/>
        </w:rPr>
        <w:t>Đối với nhóm nhiệm vụ </w:t>
      </w:r>
      <w:r>
        <w:rPr>
          <w:rFonts w:ascii="Times New Roman" w:hAnsi="Times New Roman"/>
          <w:iCs/>
          <w:spacing w:val="-2"/>
          <w:szCs w:val="28"/>
          <w:lang w:val="fr-FR" w:eastAsia="vi-VN"/>
        </w:rPr>
        <w:t>Tổ chức khai thác, sử dụng các hệ thống thông tin, cơ sở dữ liệu dùng chung và các phần mềm nghiệp vụ của cơ quan đảng</w:t>
      </w:r>
      <w:r>
        <w:rPr>
          <w:rFonts w:ascii="Times New Roman" w:hAnsi="Times New Roman"/>
          <w:spacing w:val="-2"/>
          <w:szCs w:val="28"/>
          <w:lang w:val="fr-FR" w:eastAsia="vi-VN"/>
        </w:rPr>
        <w:t xml:space="preserve">: Các phần mềm chuyên ngành Tổ chức Đảng, Kiểm tra Đảng đã được khai thác, sử dụng theo quy định. Riêng đối với </w:t>
      </w:r>
      <w:r>
        <w:rPr>
          <w:rFonts w:ascii="Times New Roman" w:hAnsi="Times New Roman"/>
          <w:szCs w:val="28"/>
        </w:rPr>
        <w:t>Hệ thống thông tin điều hành tác nghiệp các cơ quan Đảng</w:t>
      </w:r>
      <w:r>
        <w:rPr>
          <w:rFonts w:ascii="Times New Roman" w:eastAsia="Calibri" w:hAnsi="Times New Roman"/>
          <w:spacing w:val="-4"/>
          <w:szCs w:val="28"/>
        </w:rPr>
        <w:t xml:space="preserve"> đã triển khai tới tài khoản người dùng (</w:t>
      </w:r>
      <w:r>
        <w:rPr>
          <w:rFonts w:ascii="Times New Roman" w:eastAsia="Calibri" w:hAnsi="Times New Roman"/>
          <w:b/>
          <w:spacing w:val="-4"/>
          <w:szCs w:val="28"/>
        </w:rPr>
        <w:t>1.29</w:t>
      </w:r>
      <w:r>
        <w:rPr>
          <w:rFonts w:ascii="Times New Roman" w:eastAsia="Calibri" w:hAnsi="Times New Roman"/>
          <w:b/>
          <w:spacing w:val="-4"/>
          <w:szCs w:val="28"/>
          <w:lang w:val="en-US"/>
        </w:rPr>
        <w:t>4</w:t>
      </w:r>
      <w:r>
        <w:rPr>
          <w:rFonts w:ascii="Times New Roman" w:eastAsia="Calibri" w:hAnsi="Times New Roman"/>
          <w:spacing w:val="-4"/>
          <w:szCs w:val="28"/>
        </w:rPr>
        <w:t xml:space="preserve"> tài khoản) tại </w:t>
      </w:r>
      <w:r>
        <w:rPr>
          <w:rFonts w:ascii="Times New Roman" w:eastAsia="Calibri" w:hAnsi="Times New Roman"/>
          <w:b/>
          <w:spacing w:val="-4"/>
          <w:szCs w:val="28"/>
        </w:rPr>
        <w:t>45/45</w:t>
      </w:r>
      <w:r>
        <w:rPr>
          <w:rFonts w:ascii="Times New Roman" w:eastAsia="Calibri" w:hAnsi="Times New Roman"/>
          <w:spacing w:val="-4"/>
          <w:szCs w:val="28"/>
        </w:rPr>
        <w:t xml:space="preserve"> xã, phường và các cơ quan tham mưu, giúp việc Tỉnh ủy</w:t>
      </w:r>
      <w:r>
        <w:rPr>
          <w:rFonts w:ascii="Times New Roman" w:eastAsia="Calibri" w:hAnsi="Times New Roman"/>
          <w:spacing w:val="-4"/>
          <w:szCs w:val="28"/>
          <w:lang w:val="fr-FR"/>
        </w:rPr>
        <w:t xml:space="preserve">. </w:t>
      </w:r>
    </w:p>
    <w:p>
      <w:pPr>
        <w:spacing w:before="120" w:after="0" w:line="360" w:lineRule="exact"/>
        <w:rPr>
          <w:rFonts w:ascii="Times New Roman" w:hAnsi="Times New Roman"/>
          <w:szCs w:val="28"/>
        </w:rPr>
      </w:pPr>
      <w:r>
        <w:rPr>
          <w:rFonts w:ascii="Times New Roman" w:eastAsia="Calibri" w:hAnsi="Times New Roman"/>
          <w:spacing w:val="-4"/>
          <w:szCs w:val="28"/>
          <w:lang w:val="fr-FR"/>
        </w:rPr>
        <w:t xml:space="preserve">+ Đối với nhóm nhiệm vụ các xã, phường: Đến nay đã có </w:t>
      </w:r>
      <w:r>
        <w:rPr>
          <w:rFonts w:ascii="Times New Roman" w:eastAsia="Calibri" w:hAnsi="Times New Roman"/>
          <w:b/>
          <w:spacing w:val="-4"/>
          <w:szCs w:val="28"/>
          <w:lang w:val="fr-FR"/>
        </w:rPr>
        <w:t>45/45</w:t>
      </w:r>
      <w:r>
        <w:rPr>
          <w:rFonts w:ascii="Times New Roman" w:eastAsia="Calibri" w:hAnsi="Times New Roman"/>
          <w:spacing w:val="-4"/>
          <w:szCs w:val="28"/>
          <w:lang w:val="fr-FR"/>
        </w:rPr>
        <w:t xml:space="preserve"> xã, phường cơ bản hoàn thành các chỉ tiêu, nhiệm vụ/tổng số nhiệm vụ được giao (trạng thái vàng).</w:t>
      </w:r>
    </w:p>
    <w:p>
      <w:pPr>
        <w:spacing w:before="120" w:after="0" w:line="360" w:lineRule="exact"/>
        <w:ind w:firstLine="720"/>
        <w:rPr>
          <w:rFonts w:ascii="Times New Roman" w:hAnsi="Times New Roman"/>
          <w:szCs w:val="28"/>
          <w:lang w:val="en-US"/>
        </w:rPr>
      </w:pPr>
      <w:r>
        <w:rPr>
          <w:rFonts w:ascii="Times New Roman" w:hAnsi="Times New Roman"/>
          <w:szCs w:val="28"/>
          <w:lang w:val="en-US"/>
        </w:rPr>
        <w:t>Những kết quả này đã góp phần khẳng định quyết tâm chính trị của tỉnh trong việc thực hiện Nghị quyết số 57-NQ/TW của Bộ Chính trị và các chỉ đạo của Trung ương, đồng thời tạo nền tảng quan trọng để thúc đẩy khoa học, công nghệ, đổi mới sáng tạo và chuyển đổi số trên địa bàn tỉnh.</w:t>
      </w:r>
    </w:p>
    <w:p>
      <w:pPr>
        <w:spacing w:before="120" w:after="0" w:line="360" w:lineRule="exact"/>
        <w:ind w:firstLine="720"/>
        <w:rPr>
          <w:rFonts w:ascii="Times New Roman" w:hAnsi="Times New Roman"/>
          <w:b/>
          <w:szCs w:val="28"/>
          <w:lang w:eastAsia="hi-IN" w:bidi="hi-IN"/>
        </w:rPr>
      </w:pPr>
      <w:r>
        <w:rPr>
          <w:rFonts w:ascii="Times New Roman" w:hAnsi="Times New Roman"/>
          <w:b/>
          <w:szCs w:val="28"/>
          <w:lang w:eastAsia="hi-IN" w:bidi="hi-IN"/>
        </w:rPr>
        <w:lastRenderedPageBreak/>
        <w:t xml:space="preserve">3. Về tiếp nhận xử lý phản ánh, kiến nghị, sáng kiến, giải pháp (PAKN, SKGP) về </w:t>
      </w:r>
      <w:r>
        <w:rPr>
          <w:rFonts w:ascii="Times New Roman" w:hAnsi="Times New Roman"/>
          <w:b/>
          <w:szCs w:val="28"/>
          <w:lang w:val="en-US" w:eastAsia="hi-IN" w:bidi="hi-IN"/>
        </w:rPr>
        <w:t>Khoa học công nghệ, đổi mới sáng tạo và chuyển đổi số</w:t>
      </w:r>
      <w:r>
        <w:rPr>
          <w:rFonts w:ascii="Times New Roman" w:hAnsi="Times New Roman"/>
          <w:b/>
          <w:szCs w:val="28"/>
          <w:lang w:eastAsia="hi-IN" w:bidi="hi-IN"/>
        </w:rPr>
        <w:t xml:space="preserve"> </w:t>
      </w:r>
    </w:p>
    <w:p>
      <w:pPr>
        <w:spacing w:before="120" w:after="0" w:line="360" w:lineRule="exact"/>
        <w:ind w:firstLine="720"/>
        <w:rPr>
          <w:rFonts w:ascii="Times New Roman" w:hAnsi="Times New Roman"/>
          <w:szCs w:val="28"/>
          <w:lang w:val="en-US"/>
        </w:rPr>
      </w:pPr>
      <w:r>
        <w:rPr>
          <w:rFonts w:ascii="Times New Roman" w:hAnsi="Times New Roman"/>
          <w:szCs w:val="28"/>
          <w:lang w:val="en-US"/>
        </w:rPr>
        <w:t>Tỉnh đã quán triệt và tổ chức triển khai nghiêm túc quy trình tiếp nhận, xử lý phản ánh, kiến nghị và sáng kiến trên hệ thống pakn.nq57.vn. Công tác chỉ đạo, hướng dẫn được triển khai đồng bộ đến các cơ quan, đơn vị, bảo đảm việc tiếp nhận và xử lý thông tin theo đúng quy định.</w:t>
      </w:r>
    </w:p>
    <w:p>
      <w:pPr>
        <w:spacing w:before="120" w:after="0" w:line="360" w:lineRule="exact"/>
        <w:ind w:firstLine="720"/>
        <w:rPr>
          <w:rFonts w:ascii="Times New Roman" w:hAnsi="Times New Roman"/>
          <w:szCs w:val="28"/>
          <w:lang w:val="en-US"/>
        </w:rPr>
      </w:pPr>
      <w:r>
        <w:rPr>
          <w:rFonts w:ascii="Times New Roman" w:hAnsi="Times New Roman"/>
          <w:b/>
          <w:szCs w:val="28"/>
        </w:rPr>
        <w:t>III</w:t>
      </w:r>
      <w:r>
        <w:rPr>
          <w:rFonts w:ascii="Times New Roman" w:hAnsi="Times New Roman"/>
          <w:b/>
          <w:szCs w:val="28"/>
          <w:lang w:val="en-US"/>
        </w:rPr>
        <w:t xml:space="preserve">- </w:t>
      </w:r>
      <w:r>
        <w:rPr>
          <w:rFonts w:ascii="Times New Roman" w:hAnsi="Times New Roman"/>
          <w:b/>
          <w:szCs w:val="28"/>
        </w:rPr>
        <w:t>VỀ HOÀN THIỆN TH</w:t>
      </w:r>
      <w:r>
        <w:rPr>
          <w:rFonts w:ascii="Times New Roman" w:hAnsi="Times New Roman"/>
          <w:b/>
          <w:szCs w:val="28"/>
          <w:lang w:val="en-US"/>
        </w:rPr>
        <w:t>Ể CHẾ</w:t>
      </w:r>
      <w:r>
        <w:rPr>
          <w:rFonts w:ascii="Times New Roman" w:hAnsi="Times New Roman"/>
          <w:b/>
          <w:szCs w:val="28"/>
        </w:rPr>
        <w:t>, CƠ CH</w:t>
      </w:r>
      <w:r>
        <w:rPr>
          <w:rFonts w:ascii="Times New Roman" w:hAnsi="Times New Roman"/>
          <w:b/>
          <w:szCs w:val="28"/>
          <w:lang w:val="en-US"/>
        </w:rPr>
        <w:t>Ế</w:t>
      </w:r>
      <w:r>
        <w:rPr>
          <w:rFonts w:ascii="Times New Roman" w:hAnsi="Times New Roman"/>
          <w:b/>
          <w:szCs w:val="28"/>
        </w:rPr>
        <w:t xml:space="preserve"> CHÍNH SÁCH </w:t>
      </w:r>
    </w:p>
    <w:bookmarkEnd w:id="1"/>
    <w:p>
      <w:pPr>
        <w:spacing w:before="120" w:after="0" w:line="360" w:lineRule="exact"/>
        <w:ind w:firstLine="720"/>
        <w:rPr>
          <w:rFonts w:ascii="Times New Roman" w:hAnsi="Times New Roman"/>
          <w:b/>
          <w:szCs w:val="28"/>
          <w:lang w:val="en-US" w:eastAsia="hi-IN" w:bidi="hi-IN"/>
        </w:rPr>
      </w:pPr>
      <w:r>
        <w:rPr>
          <w:rFonts w:ascii="Times New Roman" w:hAnsi="Times New Roman"/>
          <w:b/>
          <w:szCs w:val="28"/>
          <w:lang w:val="en-US" w:eastAsia="hi-IN" w:bidi="hi-IN"/>
        </w:rPr>
        <w:t>1. Tình hình, kết quả thực hiện</w:t>
      </w:r>
    </w:p>
    <w:p>
      <w:pPr>
        <w:spacing w:before="120" w:after="0" w:line="360" w:lineRule="exact"/>
        <w:ind w:firstLine="720"/>
        <w:rPr>
          <w:rFonts w:ascii="Times New Roman" w:hAnsi="Times New Roman"/>
          <w:szCs w:val="28"/>
          <w:lang w:val="en-US" w:eastAsia="hi-IN" w:bidi="hi-IN"/>
        </w:rPr>
      </w:pPr>
      <w:r>
        <w:rPr>
          <w:rFonts w:ascii="Times New Roman" w:hAnsi="Times New Roman"/>
          <w:szCs w:val="28"/>
          <w:lang w:eastAsia="hi-IN" w:bidi="hi-IN"/>
        </w:rPr>
        <w:t xml:space="preserve">Trong năm 2025, các cấp ủy, chính quyền </w:t>
      </w:r>
      <w:r>
        <w:rPr>
          <w:rFonts w:ascii="Times New Roman" w:hAnsi="Times New Roman"/>
          <w:szCs w:val="28"/>
          <w:lang w:val="en-US" w:eastAsia="hi-IN" w:bidi="hi-IN"/>
        </w:rPr>
        <w:t xml:space="preserve">địa phương </w:t>
      </w:r>
      <w:r>
        <w:rPr>
          <w:rFonts w:ascii="Times New Roman" w:hAnsi="Times New Roman"/>
          <w:szCs w:val="28"/>
          <w:lang w:eastAsia="hi-IN" w:bidi="hi-IN"/>
        </w:rPr>
        <w:t xml:space="preserve">trong tỉnh đã tích cực, chủ động rà soát hệ thống văn bản quy phạm pháp luật, cơ chế, chính sách có liên quan đến phát triển khoa học, công nghệ, đổi mới sáng tạo và chuyển đổi số. Qua rà soát, các đơn vị đã kịp thời </w:t>
      </w:r>
      <w:r>
        <w:rPr>
          <w:rFonts w:ascii="Times New Roman" w:hAnsi="Times New Roman"/>
          <w:szCs w:val="28"/>
          <w:lang w:val="en-US" w:eastAsia="hi-IN" w:bidi="hi-IN"/>
        </w:rPr>
        <w:t>tham mưu Hội đồng nhân dân, UBND tỉnh ban hành các văn bản quy phạm pháp luật</w:t>
      </w:r>
      <w:r>
        <w:rPr>
          <w:rFonts w:ascii="Times New Roman" w:hAnsi="Times New Roman"/>
          <w:szCs w:val="28"/>
          <w:vertAlign w:val="superscript"/>
          <w:lang w:eastAsia="hi-IN" w:bidi="hi-IN"/>
        </w:rPr>
        <w:footnoteReference w:id="6"/>
      </w:r>
      <w:r>
        <w:rPr>
          <w:rFonts w:ascii="Times New Roman" w:hAnsi="Times New Roman"/>
          <w:szCs w:val="28"/>
          <w:lang w:val="en-US" w:eastAsia="hi-IN" w:bidi="hi-IN"/>
        </w:rPr>
        <w:t xml:space="preserve">; đồng thời </w:t>
      </w:r>
      <w:r>
        <w:rPr>
          <w:rFonts w:ascii="Times New Roman" w:hAnsi="Times New Roman"/>
          <w:szCs w:val="28"/>
          <w:lang w:eastAsia="hi-IN" w:bidi="hi-IN"/>
        </w:rPr>
        <w:t>tham gia đầy đủ việc góp ý xây dựng các văn bản pháp luật do Trung ương và các bộ, ngành chủ trì soạn thảo, bảo đảm các chính sách ban hành mới đáp ứng yêu cầu thực tiễn và tạo điều kiện thúc đẩy đổi mới sáng tạo tại địa phương.</w:t>
      </w:r>
    </w:p>
    <w:p>
      <w:pPr>
        <w:spacing w:before="120" w:after="0" w:line="360" w:lineRule="exact"/>
        <w:ind w:firstLine="720"/>
        <w:rPr>
          <w:rFonts w:ascii="Times New Roman" w:hAnsi="Times New Roman"/>
          <w:b/>
          <w:bCs/>
          <w:szCs w:val="28"/>
          <w:lang w:eastAsia="hi-IN" w:bidi="hi-IN"/>
        </w:rPr>
      </w:pPr>
      <w:r>
        <w:rPr>
          <w:rFonts w:ascii="Times New Roman" w:hAnsi="Times New Roman"/>
          <w:b/>
          <w:bCs/>
          <w:szCs w:val="28"/>
          <w:lang w:eastAsia="hi-IN" w:bidi="hi-IN"/>
        </w:rPr>
        <w:t>2. Một số tồn t</w:t>
      </w:r>
      <w:r>
        <w:rPr>
          <w:rFonts w:ascii="Times New Roman" w:hAnsi="Times New Roman"/>
          <w:b/>
          <w:bCs/>
          <w:szCs w:val="28"/>
          <w:lang w:val="en-US" w:eastAsia="hi-IN" w:bidi="hi-IN"/>
        </w:rPr>
        <w:t>ại</w:t>
      </w:r>
      <w:r>
        <w:rPr>
          <w:rFonts w:ascii="Times New Roman" w:hAnsi="Times New Roman"/>
          <w:b/>
          <w:bCs/>
          <w:szCs w:val="28"/>
          <w:lang w:eastAsia="hi-IN" w:bidi="hi-IN"/>
        </w:rPr>
        <w:t>, hạn chế và nguyên nhân</w:t>
      </w:r>
    </w:p>
    <w:p>
      <w:pPr>
        <w:spacing w:before="120" w:after="0" w:line="360" w:lineRule="exact"/>
        <w:ind w:firstLine="720"/>
        <w:rPr>
          <w:rFonts w:ascii="Times New Roman" w:hAnsi="Times New Roman"/>
          <w:szCs w:val="28"/>
          <w:lang w:eastAsia="hi-IN" w:bidi="hi-IN"/>
        </w:rPr>
      </w:pPr>
      <w:r>
        <w:rPr>
          <w:rFonts w:ascii="Times New Roman" w:hAnsi="Times New Roman"/>
          <w:szCs w:val="28"/>
          <w:lang w:val="en-US" w:eastAsia="hi-IN" w:bidi="hi-IN"/>
        </w:rPr>
        <w:t>Hệ</w:t>
      </w:r>
      <w:r>
        <w:rPr>
          <w:rFonts w:ascii="Times New Roman" w:hAnsi="Times New Roman"/>
          <w:szCs w:val="28"/>
          <w:lang w:eastAsia="hi-IN" w:bidi="hi-IN"/>
        </w:rPr>
        <w:t xml:space="preserve"> thống pháp lý chung vẫn đang trong quá trình hoàn thiện</w:t>
      </w:r>
      <w:r>
        <w:rPr>
          <w:rFonts w:ascii="Times New Roman" w:hAnsi="Times New Roman"/>
          <w:szCs w:val="28"/>
          <w:lang w:val="en-US" w:eastAsia="hi-IN" w:bidi="hi-IN"/>
        </w:rPr>
        <w:t xml:space="preserve">. </w:t>
      </w:r>
      <w:r>
        <w:rPr>
          <w:rFonts w:ascii="Times New Roman" w:hAnsi="Times New Roman"/>
          <w:szCs w:val="28"/>
          <w:lang w:eastAsia="hi-IN" w:bidi="hi-IN"/>
        </w:rPr>
        <w:t>Nguồn nhân lực làm công tác xây dựng thể chế còn mỏng, phần lớn kiêm nhiệm, chưa đáp ứng yêu cầu ngày càng cao về chất lượng tham mưu cũng như tiến độ xây dựng, hoàn thiện văn bản.</w:t>
      </w:r>
      <w:r>
        <w:rPr>
          <w:rFonts w:ascii="Times New Roman" w:hAnsi="Times New Roman"/>
          <w:szCs w:val="28"/>
          <w:lang w:val="en-GB" w:eastAsia="hi-IN" w:bidi="hi-IN"/>
        </w:rPr>
        <w:t xml:space="preserve"> </w:t>
      </w:r>
      <w:r>
        <w:rPr>
          <w:rFonts w:ascii="Times New Roman" w:hAnsi="Times New Roman"/>
          <w:szCs w:val="28"/>
          <w:lang w:eastAsia="hi-IN" w:bidi="hi-IN"/>
        </w:rPr>
        <w:t>Kinh phí phục vụ xây dựng, triển khai thực hiện thể chế khó khăn do tỉnh</w:t>
      </w:r>
      <w:r>
        <w:rPr>
          <w:rFonts w:ascii="Times New Roman" w:hAnsi="Times New Roman"/>
          <w:szCs w:val="28"/>
          <w:lang w:val="en-GB" w:eastAsia="hi-IN" w:bidi="hi-IN"/>
        </w:rPr>
        <w:t xml:space="preserve"> không chủ động được nguồn lực,</w:t>
      </w:r>
      <w:r>
        <w:rPr>
          <w:rFonts w:ascii="Times New Roman" w:hAnsi="Times New Roman"/>
          <w:szCs w:val="28"/>
          <w:lang w:eastAsia="hi-IN" w:bidi="hi-IN"/>
        </w:rPr>
        <w:t xml:space="preserve"> chủ yếu </w:t>
      </w:r>
      <w:r>
        <w:rPr>
          <w:rFonts w:ascii="Times New Roman" w:hAnsi="Times New Roman"/>
          <w:szCs w:val="28"/>
          <w:lang w:val="en-GB" w:eastAsia="hi-IN" w:bidi="hi-IN"/>
        </w:rPr>
        <w:t>phụ thuộc vào ngân sách</w:t>
      </w:r>
      <w:r>
        <w:rPr>
          <w:rFonts w:ascii="Times New Roman" w:hAnsi="Times New Roman"/>
          <w:szCs w:val="28"/>
          <w:lang w:eastAsia="hi-IN" w:bidi="hi-IN"/>
        </w:rPr>
        <w:t xml:space="preserve"> Trung ương.</w:t>
      </w:r>
    </w:p>
    <w:p>
      <w:pPr>
        <w:spacing w:before="120" w:after="0" w:line="360" w:lineRule="exact"/>
        <w:ind w:firstLine="720"/>
        <w:rPr>
          <w:rFonts w:ascii="Times New Roman" w:hAnsi="Times New Roman"/>
          <w:b/>
          <w:szCs w:val="28"/>
          <w:lang w:eastAsia="hi-IN" w:bidi="hi-IN"/>
        </w:rPr>
      </w:pPr>
      <w:r>
        <w:rPr>
          <w:rFonts w:ascii="Times New Roman" w:hAnsi="Times New Roman"/>
          <w:b/>
          <w:szCs w:val="28"/>
          <w:lang w:eastAsia="hi-IN" w:bidi="hi-IN"/>
        </w:rPr>
        <w:t>I</w:t>
      </w:r>
      <w:r>
        <w:rPr>
          <w:rFonts w:ascii="Times New Roman" w:hAnsi="Times New Roman"/>
          <w:b/>
          <w:szCs w:val="28"/>
          <w:lang w:val="en-US" w:eastAsia="hi-IN" w:bidi="hi-IN"/>
        </w:rPr>
        <w:t xml:space="preserve">V- </w:t>
      </w:r>
      <w:r>
        <w:rPr>
          <w:rFonts w:ascii="Times New Roman" w:hAnsi="Times New Roman"/>
          <w:b/>
          <w:szCs w:val="28"/>
          <w:lang w:eastAsia="hi-IN" w:bidi="hi-IN"/>
        </w:rPr>
        <w:t>VỀ CHUY</w:t>
      </w:r>
      <w:r>
        <w:rPr>
          <w:rFonts w:ascii="Times New Roman" w:hAnsi="Times New Roman"/>
          <w:b/>
          <w:szCs w:val="28"/>
          <w:lang w:val="en-US" w:eastAsia="hi-IN" w:bidi="hi-IN"/>
        </w:rPr>
        <w:t>ỂN</w:t>
      </w:r>
      <w:r>
        <w:rPr>
          <w:rFonts w:ascii="Times New Roman" w:hAnsi="Times New Roman"/>
          <w:b/>
          <w:szCs w:val="28"/>
          <w:lang w:eastAsia="hi-IN" w:bidi="hi-IN"/>
        </w:rPr>
        <w:t xml:space="preserve"> ĐỔI SỐ QUỐC GIA </w:t>
      </w:r>
    </w:p>
    <w:p>
      <w:pPr>
        <w:spacing w:before="120" w:after="0" w:line="360" w:lineRule="exact"/>
        <w:ind w:firstLine="720"/>
        <w:rPr>
          <w:rFonts w:ascii="Times New Roman" w:hAnsi="Times New Roman"/>
          <w:b/>
          <w:szCs w:val="28"/>
          <w:lang w:val="en-US"/>
        </w:rPr>
      </w:pPr>
      <w:r>
        <w:rPr>
          <w:rFonts w:ascii="Times New Roman" w:hAnsi="Times New Roman"/>
          <w:b/>
          <w:szCs w:val="28"/>
          <w:lang w:val="en-US"/>
        </w:rPr>
        <w:t>1. Tình hình, kết quả thực hiện</w:t>
      </w:r>
    </w:p>
    <w:p>
      <w:pPr>
        <w:spacing w:before="120" w:after="0" w:line="360" w:lineRule="exact"/>
        <w:ind w:firstLine="720"/>
        <w:rPr>
          <w:rFonts w:ascii="Times New Roman" w:hAnsi="Times New Roman"/>
          <w:b/>
          <w:i/>
          <w:iCs/>
          <w:szCs w:val="28"/>
          <w:lang w:val="en-US"/>
        </w:rPr>
      </w:pPr>
      <w:r>
        <w:rPr>
          <w:rFonts w:ascii="Times New Roman" w:hAnsi="Times New Roman"/>
          <w:b/>
          <w:i/>
          <w:iCs/>
          <w:szCs w:val="28"/>
          <w:lang w:val="en-US"/>
        </w:rPr>
        <w:lastRenderedPageBreak/>
        <w:t xml:space="preserve">a) </w:t>
      </w:r>
      <w:r>
        <w:rPr>
          <w:rFonts w:ascii="Times New Roman" w:hAnsi="Times New Roman"/>
          <w:b/>
          <w:i/>
          <w:iCs/>
          <w:szCs w:val="28"/>
        </w:rPr>
        <w:t>Việc thực hiện thủ tục hành chính (TTHC) và cung cấp dịch vụ công trực tuy</w:t>
      </w:r>
      <w:r>
        <w:rPr>
          <w:rFonts w:ascii="Times New Roman" w:hAnsi="Times New Roman"/>
          <w:b/>
          <w:i/>
          <w:iCs/>
          <w:szCs w:val="28"/>
          <w:lang w:val="en-US"/>
        </w:rPr>
        <w:t>ế</w:t>
      </w:r>
      <w:r>
        <w:rPr>
          <w:rFonts w:ascii="Times New Roman" w:hAnsi="Times New Roman"/>
          <w:b/>
          <w:i/>
          <w:iCs/>
          <w:szCs w:val="28"/>
        </w:rPr>
        <w:t>n (DVCTT)</w:t>
      </w:r>
    </w:p>
    <w:p>
      <w:pPr>
        <w:spacing w:before="120" w:after="0" w:line="360" w:lineRule="exact"/>
        <w:ind w:firstLine="720"/>
        <w:rPr>
          <w:rFonts w:ascii="Times New Roman" w:hAnsi="Times New Roman"/>
          <w:szCs w:val="28"/>
          <w:lang w:val="en-US" w:eastAsia="hi-IN" w:bidi="hi-IN"/>
        </w:rPr>
      </w:pPr>
      <w:r>
        <w:rPr>
          <w:rFonts w:ascii="Times New Roman" w:hAnsi="Times New Roman"/>
          <w:szCs w:val="28"/>
          <w:lang w:eastAsia="hi-IN" w:bidi="hi-IN"/>
        </w:rPr>
        <w:t xml:space="preserve">Việc giải quyết thủ tục hành chính gắn với triển khai dịch vụ công trực tuyến tại tỉnh </w:t>
      </w:r>
      <w:r>
        <w:rPr>
          <w:rFonts w:ascii="Times New Roman" w:hAnsi="Times New Roman"/>
          <w:szCs w:val="28"/>
          <w:lang w:val="en-US" w:eastAsia="hi-IN" w:bidi="hi-IN"/>
        </w:rPr>
        <w:t xml:space="preserve">Điện Biên </w:t>
      </w:r>
      <w:r>
        <w:rPr>
          <w:rFonts w:ascii="Times New Roman" w:hAnsi="Times New Roman"/>
          <w:szCs w:val="28"/>
          <w:lang w:eastAsia="hi-IN" w:bidi="hi-IN"/>
        </w:rPr>
        <w:t>đã đạt được nhiều kết quả nổi bật, góp phần nâng cao hiệu quả quản trị, cải thiện môi trường đầu tư, kinh doanh và nâng cao chất lượng phục vụ người dân, doanh nghiệp</w:t>
      </w:r>
      <w:r>
        <w:rPr>
          <w:rFonts w:ascii="Times New Roman" w:hAnsi="Times New Roman"/>
          <w:szCs w:val="28"/>
          <w:lang w:val="en-US" w:eastAsia="hi-IN" w:bidi="hi-IN"/>
        </w:rPr>
        <w:t>:</w:t>
      </w:r>
    </w:p>
    <w:p>
      <w:pPr>
        <w:spacing w:before="120" w:after="0" w:line="360" w:lineRule="exact"/>
        <w:ind w:firstLine="720"/>
        <w:rPr>
          <w:rFonts w:ascii="Times New Roman" w:hAnsi="Times New Roman"/>
          <w:iCs/>
          <w:szCs w:val="28"/>
          <w:lang w:val="en-US"/>
        </w:rPr>
      </w:pPr>
      <w:bookmarkStart w:id="2" w:name="_Hlk218577367"/>
      <w:r>
        <w:rPr>
          <w:rFonts w:ascii="Times New Roman" w:hAnsi="Times New Roman"/>
          <w:iCs/>
          <w:szCs w:val="28"/>
          <w:lang w:val="nl-NL"/>
        </w:rPr>
        <w:t>- Tỉnh đã kịp thời rà soát quy trình, công bố, công khai danh mục các TTHC đáp ứng yêu cầu triển khai thực hiện; b</w:t>
      </w:r>
      <w:r>
        <w:rPr>
          <w:rFonts w:ascii="Times New Roman" w:hAnsi="Times New Roman"/>
          <w:iCs/>
          <w:szCs w:val="28"/>
          <w:lang w:val="en-US"/>
        </w:rPr>
        <w:t>an hành các Quyết định công bố, công khai theo các Nghị định của Chính phủ về phân cấp, phân quyền 934 TTHC.</w:t>
      </w:r>
    </w:p>
    <w:p>
      <w:pPr>
        <w:spacing w:before="120" w:after="0" w:line="360" w:lineRule="exact"/>
        <w:ind w:firstLine="720"/>
        <w:rPr>
          <w:rFonts w:ascii="Times New Roman" w:hAnsi="Times New Roman"/>
          <w:iCs/>
          <w:szCs w:val="28"/>
          <w:lang w:val="nl-NL"/>
        </w:rPr>
      </w:pPr>
      <w:r>
        <w:rPr>
          <w:rFonts w:ascii="Times New Roman" w:hAnsi="Times New Roman"/>
          <w:iCs/>
          <w:szCs w:val="28"/>
          <w:lang w:val="nl-NL"/>
        </w:rPr>
        <w:t>- T</w:t>
      </w:r>
      <w:r>
        <w:rPr>
          <w:rFonts w:ascii="Times New Roman" w:hAnsi="Times New Roman"/>
          <w:iCs/>
          <w:szCs w:val="28"/>
          <w:lang w:val="en-US"/>
        </w:rPr>
        <w:t>ổng</w:t>
      </w:r>
      <w:r>
        <w:rPr>
          <w:rFonts w:ascii="Times New Roman" w:hAnsi="Times New Roman"/>
          <w:iCs/>
          <w:szCs w:val="28"/>
        </w:rPr>
        <w:t xml:space="preserve"> số TTHC đã công bố, công khai, cập nhật trên Cơ sở dữ liệu quốc gia về TTHC</w:t>
      </w:r>
      <w:r>
        <w:rPr>
          <w:rFonts w:ascii="Times New Roman" w:hAnsi="Times New Roman"/>
          <w:iCs/>
          <w:szCs w:val="28"/>
          <w:lang w:val="en-US"/>
        </w:rPr>
        <w:t xml:space="preserve"> và rà soát, cấu trúc để chuyển từ thủ công trên giấy sang môi trường điện tử</w:t>
      </w:r>
      <w:r>
        <w:rPr>
          <w:rFonts w:ascii="Times New Roman" w:hAnsi="Times New Roman"/>
          <w:iCs/>
          <w:szCs w:val="28"/>
        </w:rPr>
        <w:t>: 2.</w:t>
      </w:r>
      <w:r>
        <w:rPr>
          <w:rFonts w:ascii="Times New Roman" w:hAnsi="Times New Roman"/>
          <w:iCs/>
          <w:szCs w:val="28"/>
          <w:lang w:val="en-US"/>
        </w:rPr>
        <w:t>138</w:t>
      </w:r>
      <w:r>
        <w:rPr>
          <w:rFonts w:ascii="Times New Roman" w:hAnsi="Times New Roman"/>
          <w:iCs/>
          <w:szCs w:val="28"/>
        </w:rPr>
        <w:t xml:space="preserve"> TTHC (cấp tỉnh 1.83</w:t>
      </w:r>
      <w:r>
        <w:rPr>
          <w:rFonts w:ascii="Times New Roman" w:hAnsi="Times New Roman"/>
          <w:iCs/>
          <w:szCs w:val="28"/>
          <w:lang w:val="en-US"/>
        </w:rPr>
        <w:t>7</w:t>
      </w:r>
      <w:r>
        <w:rPr>
          <w:rFonts w:ascii="Times New Roman" w:hAnsi="Times New Roman"/>
          <w:iCs/>
          <w:szCs w:val="28"/>
        </w:rPr>
        <w:t xml:space="preserve"> TTHC, cấp xã 40</w:t>
      </w:r>
      <w:r>
        <w:rPr>
          <w:rFonts w:ascii="Times New Roman" w:hAnsi="Times New Roman"/>
          <w:iCs/>
          <w:szCs w:val="28"/>
          <w:lang w:val="en-US"/>
        </w:rPr>
        <w:t>3</w:t>
      </w:r>
      <w:r>
        <w:rPr>
          <w:rFonts w:ascii="Times New Roman" w:hAnsi="Times New Roman"/>
          <w:iCs/>
          <w:szCs w:val="28"/>
        </w:rPr>
        <w:t xml:space="preserve"> TTHC bao gồm các TTHC thực hiện liên thông 02 cấp</w:t>
      </w:r>
      <w:r>
        <w:rPr>
          <w:rFonts w:ascii="Times New Roman" w:hAnsi="Times New Roman"/>
          <w:iCs/>
          <w:szCs w:val="28"/>
          <w:lang w:val="en-US"/>
        </w:rPr>
        <w:t>), trong đó có 930 DVCTT toàn trình, 1.208 DVCTT một phần và cung cấp thông tin; 99,19% DVCTT liên quan đến doanh nghiệp được cung cấp</w:t>
      </w:r>
      <w:r>
        <w:rPr>
          <w:rFonts w:ascii="Times New Roman" w:hAnsi="Times New Roman"/>
          <w:iCs/>
          <w:szCs w:val="28"/>
          <w:lang w:val="nl-NL"/>
        </w:rPr>
        <w:t>. Đến nay, các cơ quan chuyên môn thuộc UBND tỉnh đã tham mưu trình Chủ tịch UBND tỉnh công bố 100% TTHC thực hiện TTHC không phụ thuộc vào địa giới hành chính theo quy định tại Khoản 4 Điều 40 Nghị định số 118/2025/NĐ-CP ngày 09/6/2025 của Chính phủ.</w:t>
      </w:r>
    </w:p>
    <w:bookmarkEnd w:id="2"/>
    <w:p>
      <w:pPr>
        <w:spacing w:before="120" w:after="0" w:line="360" w:lineRule="exact"/>
        <w:ind w:firstLine="720"/>
        <w:rPr>
          <w:rFonts w:ascii="Times New Roman" w:hAnsi="Times New Roman"/>
          <w:b/>
          <w:i/>
          <w:iCs/>
          <w:szCs w:val="28"/>
          <w:lang w:val="fi-FI" w:eastAsia="ar-SA" w:bidi="hi-IN"/>
        </w:rPr>
      </w:pPr>
      <w:r>
        <w:rPr>
          <w:rFonts w:ascii="Times New Roman" w:hAnsi="Times New Roman"/>
          <w:b/>
          <w:i/>
          <w:iCs/>
          <w:szCs w:val="28"/>
          <w:lang w:val="fi-FI" w:eastAsia="ar-SA" w:bidi="hi-IN"/>
        </w:rPr>
        <w:t>b) Việc ứng dụng công nghệ thông tin, chuyển đổi số phục vụ người dân, doanh nghiệp, giúp nâng cao hiệu quả công tác, giảm thời gian, chi phí, thúc đẩy văn minh xã hội</w:t>
      </w:r>
    </w:p>
    <w:p>
      <w:pPr>
        <w:spacing w:before="120" w:after="0" w:line="360" w:lineRule="exact"/>
        <w:ind w:firstLine="720"/>
        <w:rPr>
          <w:rFonts w:ascii="Times New Roman" w:hAnsi="Times New Roman"/>
          <w:szCs w:val="28"/>
          <w:lang w:eastAsia="hi-IN" w:bidi="hi-IN"/>
        </w:rPr>
      </w:pPr>
      <w:r>
        <w:rPr>
          <w:rFonts w:ascii="Times New Roman" w:hAnsi="Times New Roman"/>
          <w:szCs w:val="28"/>
          <w:lang w:eastAsia="hi-IN" w:bidi="hi-IN"/>
        </w:rPr>
        <w:t>Tỉnh đã chủ động ứng dụng các công nghệ mới trong công tác chỉ đạo, điều hành và truyền thông, góp phần nâng cao hiệu lực quản lý nhà nước và chất lượng phục vụ người dân, doanh nghiệp. Các kênh truyền thông số như Zalo OA “Hành chính công tỉnh Điện Biên”, kênh Zalo OA “Khoa học và đổi mới sáng tạo Điện Biên”, cùng ứng dụng di động Điện Biên Smart (với hơn 92.000 người theo dõi) đã trở thành các kênh tương tác quan trọng, giúp truyền tải thông tin chính xác, kịp thời, đồng thời tiếp nhận phản ánh, kiến nghị của người dân một cách thuận tiện. Bên cạnh đó, Trung tâm Điều hành đô thị thông minh (IOC) được khai thác hiệu quả</w:t>
      </w:r>
      <w:r>
        <w:rPr>
          <w:rFonts w:ascii="Times New Roman" w:hAnsi="Times New Roman"/>
          <w:szCs w:val="28"/>
          <w:lang w:val="en-US" w:eastAsia="hi-IN" w:bidi="hi-IN"/>
        </w:rPr>
        <w:t xml:space="preserve">, </w:t>
      </w:r>
      <w:r>
        <w:rPr>
          <w:rFonts w:ascii="Times New Roman" w:hAnsi="Times New Roman"/>
          <w:szCs w:val="28"/>
          <w:lang w:eastAsia="hi-IN" w:bidi="hi-IN"/>
        </w:rPr>
        <w:t>hỗ trợ công tác lãnh đạo, điều hành dựa trên dữ liệu theo thời gian thực.</w:t>
      </w:r>
    </w:p>
    <w:p>
      <w:pPr>
        <w:spacing w:before="120" w:after="0" w:line="360" w:lineRule="exact"/>
        <w:ind w:firstLine="720"/>
        <w:rPr>
          <w:rFonts w:ascii="Times New Roman" w:hAnsi="Times New Roman"/>
          <w:szCs w:val="28"/>
          <w:lang w:eastAsia="hi-IN" w:bidi="hi-IN"/>
        </w:rPr>
      </w:pPr>
      <w:r>
        <w:rPr>
          <w:rFonts w:ascii="Times New Roman" w:hAnsi="Times New Roman"/>
          <w:szCs w:val="28"/>
          <w:lang w:eastAsia="hi-IN" w:bidi="hi-IN"/>
        </w:rPr>
        <w:t xml:space="preserve">Việc ứng dụng công nghệ thông tin và chuyển đổi số cũng được đẩy mạnh trong các dịch vụ thiết yếu phục vụ người dân và doanh nghiệp như: Triển khai khám chữa bệnh bằng căn cước công dân gắn chíp, ứng dụng VNeID và mã định danh cá nhân giúp giảm thời gian chờ đợi và các TTHC cho người dân khi đi khám chữa bệnh; triển khai hóa đơn điện tử; thanh toán không dùng tiền mặt, tỷ lệ người hưởng lương hưu và trợ cấp BHXH hằng tháng thanh toán theo phương thức không dùng tiền mặt đạt 98,8%; 100% cơ sở y tế, cơ sở giáo dục và đào tạo công lập thực hiện </w:t>
      </w:r>
      <w:r>
        <w:rPr>
          <w:rFonts w:ascii="Times New Roman" w:hAnsi="Times New Roman"/>
          <w:szCs w:val="28"/>
          <w:lang w:eastAsia="hi-IN" w:bidi="hi-IN"/>
        </w:rPr>
        <w:lastRenderedPageBreak/>
        <w:t>thanh toán không dùng tiền mặt; 100% cửa hàng xăng dầu trên địa bàn tỉnh triển khai mô hình điểm “Cây xăng không dùng tiền mặt",...</w:t>
      </w:r>
    </w:p>
    <w:p>
      <w:pPr>
        <w:spacing w:before="120" w:after="0" w:line="360" w:lineRule="exact"/>
        <w:ind w:firstLine="720"/>
        <w:rPr>
          <w:rFonts w:ascii="Times New Roman" w:hAnsi="Times New Roman"/>
          <w:b/>
          <w:i/>
          <w:iCs/>
          <w:szCs w:val="28"/>
          <w:lang w:val="en-US"/>
        </w:rPr>
      </w:pPr>
      <w:r>
        <w:rPr>
          <w:rFonts w:ascii="Times New Roman" w:hAnsi="Times New Roman"/>
          <w:b/>
          <w:i/>
          <w:iCs/>
          <w:szCs w:val="28"/>
          <w:lang w:val="en-US"/>
        </w:rPr>
        <w:t xml:space="preserve">c) </w:t>
      </w:r>
      <w:r>
        <w:rPr>
          <w:rFonts w:ascii="Times New Roman" w:hAnsi="Times New Roman"/>
          <w:b/>
          <w:i/>
          <w:iCs/>
          <w:szCs w:val="28"/>
        </w:rPr>
        <w:t>Việc ứng dụng chuy</w:t>
      </w:r>
      <w:r>
        <w:rPr>
          <w:rFonts w:ascii="Times New Roman" w:hAnsi="Times New Roman"/>
          <w:b/>
          <w:i/>
          <w:iCs/>
          <w:szCs w:val="28"/>
          <w:lang w:val="en-US"/>
        </w:rPr>
        <w:t>ể</w:t>
      </w:r>
      <w:r>
        <w:rPr>
          <w:rFonts w:ascii="Times New Roman" w:hAnsi="Times New Roman"/>
          <w:b/>
          <w:i/>
          <w:iCs/>
          <w:szCs w:val="28"/>
        </w:rPr>
        <w:t>n đổi số phục vụ hoạt động của các cơ quan, tổ chức trong hệ thống chính trị và chính quyền địa phương 2 cấp</w:t>
      </w:r>
    </w:p>
    <w:p>
      <w:pPr>
        <w:spacing w:before="120" w:after="0" w:line="360" w:lineRule="exact"/>
        <w:ind w:firstLine="720"/>
        <w:rPr>
          <w:rFonts w:ascii="Times New Roman" w:hAnsi="Times New Roman"/>
          <w:szCs w:val="28"/>
          <w:lang w:eastAsia="x-none"/>
        </w:rPr>
      </w:pPr>
      <w:bookmarkStart w:id="3" w:name="_Hlk143370592"/>
      <w:r>
        <w:rPr>
          <w:rFonts w:ascii="Times New Roman" w:hAnsi="Times New Roman"/>
          <w:szCs w:val="28"/>
          <w:lang w:eastAsia="x-none"/>
        </w:rPr>
        <w:t>Trên cơ sở các kế hoạch đã được tỉnh ban hành, các cơ quan, đơn vị đã tích cực triển khai kết nối, liên thông dữ liệu, ứng dụng phục vụ chỉ đạo, điều hành của các cấp lãnh đạo và cấp chính quyền bảo đảm hiệu quả, tránh lãng phí, đáp ứng mô hình chính quyền địa phương 2 cấp. Đến nay, 100% các cơ quan nhà nước các cấp sử dụng nền tảng quản lý văn bản và hồ sơ công việc, liên thông vào Trục liên thông văn bản quốc gia; tỷ lệ văn bản điện tử có ký số đạt 98%; 100% cán bộ, công chức được cấp tài khoản thư điện tử công vụ; 100% cơ quan các cấp triển khai áp dụng hệ thống chỉ đạo, điều hành phục vụ công tác theo dõi, đôn đốc việc thực hiện nhiệm vụ do UBND tỉnh, Chủ tịch UBND tỉnh giao; 100% chế độ báo cáo, nội dung thông tin, dữ liệu của tỉnh được kết nối, cung cấp đầy đủ, kịp thời với Hệ thống thông tin báo cáo Chính phủ, Trung tâm thông tin, ch</w:t>
      </w:r>
      <w:r>
        <w:rPr>
          <w:rFonts w:ascii="Times New Roman" w:hAnsi="Times New Roman"/>
          <w:szCs w:val="28"/>
          <w:lang w:val="en-US" w:eastAsia="x-none"/>
        </w:rPr>
        <w:t>ỉ</w:t>
      </w:r>
      <w:r>
        <w:rPr>
          <w:rFonts w:ascii="Times New Roman" w:hAnsi="Times New Roman"/>
          <w:szCs w:val="28"/>
          <w:lang w:eastAsia="x-none"/>
        </w:rPr>
        <w:t xml:space="preserve"> đạo điều hành của Chính phủ, Thủ tướng Chính phủ; triển khai giải pháp họp không giấy cho các cuộc họp của HĐND các cấp; hệ thống hội nghị trực tuyến kết nối từ Tỉnh uỷ, HĐND, UBND tỉnh đến 100% xã, phường trên toàn tỉnh,...</w:t>
      </w:r>
    </w:p>
    <w:bookmarkEnd w:id="3"/>
    <w:p>
      <w:pPr>
        <w:spacing w:before="120" w:after="0" w:line="360" w:lineRule="exact"/>
        <w:ind w:firstLine="720"/>
        <w:rPr>
          <w:rFonts w:ascii="Times New Roman" w:hAnsi="Times New Roman"/>
          <w:szCs w:val="28"/>
          <w:lang w:eastAsia="x-none"/>
        </w:rPr>
      </w:pPr>
      <w:r>
        <w:rPr>
          <w:rFonts w:ascii="Times New Roman" w:hAnsi="Times New Roman"/>
          <w:szCs w:val="28"/>
          <w:lang w:eastAsia="x-none"/>
        </w:rPr>
        <w:t>Hạ tầng số các cơ quan, đơn vị, địa phương được đầu tư cơ bản bảo đảm hoạt động phục vụ phát triển chính quyền số, thông suốt giữa các cấp chính quyền. Hiện toàn tỉnh có 111 điểm kết nối mạng truyền số liệu chuyên dùng tại các sở, ngành, ban đảng cấp tỉnh và đảng uỷ, UBND cấp xã, phường bảo đảm liên thông thông tin chỉ đạo, điều hành trong toàn hệ thống chính trị, nâng cao hiệu quả làm việc. Trung tâm dữ liệu của tỉnh được triển khai theo hướng sử dụng công nghệ điện toán đám mây và là nền tảng hạ tầng quản lý tập trung, đồng bộ, thống nhất, an toàn an ninh thông tin, phục vụ hoạt động cho các phần mềm, nền tảng dùng chung của tỉnh; đồng thời, bảo đảm nhân lực quản trị, vận hành chuyên nghiệp.</w:t>
      </w:r>
    </w:p>
    <w:p>
      <w:pPr>
        <w:spacing w:before="120" w:after="0" w:line="360" w:lineRule="exact"/>
        <w:ind w:firstLine="720"/>
        <w:rPr>
          <w:rFonts w:ascii="Times New Roman" w:hAnsi="Times New Roman"/>
          <w:szCs w:val="28"/>
          <w:lang w:eastAsia="x-none"/>
        </w:rPr>
      </w:pPr>
      <w:r>
        <w:rPr>
          <w:rFonts w:ascii="Times New Roman" w:hAnsi="Times New Roman"/>
          <w:spacing w:val="-2"/>
          <w:szCs w:val="28"/>
          <w:lang w:eastAsia="x-none"/>
        </w:rPr>
        <w:t>Hạ tầng viễn thông được chú trọng đầu tư, từng bước phát triển đồng bộ, phủ sóng rộng khắp, từng bước giải quyết tình trạng thiếu kết nối, tạo nền tảng vững chắc cho phát triển chính quyền số, kinh tế số và xã hội số. Hiện nay, toàn tỉnh có 1.</w:t>
      </w:r>
      <w:r>
        <w:rPr>
          <w:rFonts w:ascii="Times New Roman" w:hAnsi="Times New Roman"/>
          <w:spacing w:val="-2"/>
          <w:szCs w:val="28"/>
          <w:lang w:val="en-US" w:eastAsia="x-none"/>
        </w:rPr>
        <w:t>239</w:t>
      </w:r>
      <w:r>
        <w:rPr>
          <w:rFonts w:ascii="Times New Roman" w:hAnsi="Times New Roman"/>
          <w:spacing w:val="-2"/>
          <w:szCs w:val="28"/>
          <w:lang w:eastAsia="x-none"/>
        </w:rPr>
        <w:t xml:space="preserve"> vị trí trạm thu phát sóng thông tin di động (BTS) trong đó: 7</w:t>
      </w:r>
      <w:r>
        <w:rPr>
          <w:rFonts w:ascii="Times New Roman" w:hAnsi="Times New Roman"/>
          <w:spacing w:val="-2"/>
          <w:szCs w:val="28"/>
          <w:lang w:val="en-US" w:eastAsia="x-none"/>
        </w:rPr>
        <w:t>81</w:t>
      </w:r>
      <w:r>
        <w:rPr>
          <w:rFonts w:ascii="Times New Roman" w:hAnsi="Times New Roman"/>
          <w:spacing w:val="-2"/>
          <w:szCs w:val="28"/>
          <w:lang w:eastAsia="x-none"/>
        </w:rPr>
        <w:t xml:space="preserve"> trạm 3G, 1.</w:t>
      </w:r>
      <w:r>
        <w:rPr>
          <w:rFonts w:ascii="Times New Roman" w:hAnsi="Times New Roman"/>
          <w:spacing w:val="-2"/>
          <w:szCs w:val="28"/>
          <w:lang w:val="en-US" w:eastAsia="x-none"/>
        </w:rPr>
        <w:t>229</w:t>
      </w:r>
      <w:r>
        <w:rPr>
          <w:rFonts w:ascii="Times New Roman" w:hAnsi="Times New Roman"/>
          <w:spacing w:val="-2"/>
          <w:szCs w:val="28"/>
          <w:lang w:eastAsia="x-none"/>
        </w:rPr>
        <w:t xml:space="preserve"> trạm 4G, 38 trạm 5G; 100% xã, phường, thị trấn phủ sóng 3G, 4G; phủ sóng 98% khu vực dân cư sinh sống; 740 tuyến cáp quang với tổng chiều dài 3.580 km, hạ tầng truyền dẫn cáp quang đã phủ đến 100% trung tâm xã, phường và 8</w:t>
      </w:r>
      <w:r>
        <w:rPr>
          <w:rFonts w:ascii="Times New Roman" w:hAnsi="Times New Roman"/>
          <w:spacing w:val="-2"/>
          <w:szCs w:val="28"/>
          <w:lang w:val="en-US" w:eastAsia="x-none"/>
        </w:rPr>
        <w:t>2</w:t>
      </w:r>
      <w:r>
        <w:rPr>
          <w:rFonts w:ascii="Times New Roman" w:hAnsi="Times New Roman"/>
          <w:spacing w:val="-2"/>
          <w:szCs w:val="28"/>
          <w:lang w:eastAsia="x-none"/>
        </w:rPr>
        <w:t>% thôn/bản trên địa bàn tỉnh</w:t>
      </w:r>
      <w:r>
        <w:rPr>
          <w:rFonts w:ascii="Times New Roman" w:hAnsi="Times New Roman"/>
          <w:szCs w:val="28"/>
          <w:lang w:eastAsia="x-none"/>
        </w:rPr>
        <w:t xml:space="preserve">. </w:t>
      </w:r>
    </w:p>
    <w:p>
      <w:pPr>
        <w:spacing w:before="120" w:after="0" w:line="360" w:lineRule="exact"/>
        <w:ind w:firstLine="720"/>
        <w:rPr>
          <w:rFonts w:ascii="Times New Roman" w:hAnsi="Times New Roman"/>
          <w:szCs w:val="28"/>
          <w:lang w:eastAsia="x-none"/>
        </w:rPr>
      </w:pPr>
      <w:r>
        <w:rPr>
          <w:rFonts w:ascii="Times New Roman" w:hAnsi="Times New Roman"/>
          <w:szCs w:val="28"/>
          <w:lang w:eastAsia="x-none"/>
        </w:rPr>
        <w:t xml:space="preserve">Công tác an toàn thông tin mạng được quan tâm, bảo đảm, không để xảy ra tình trạng mất an toàn, an ninh thông tin trên địa bàn. Hoàn thành việc phân loại, xác định, phê duyệt đề xuất cấp độ an toàn hệ thống thông tin và phương án bảo đảm an toàn cho các hệ thống thông tin dùng chung của tỉnh theo cấp độ (100% hệ thống </w:t>
      </w:r>
      <w:r>
        <w:rPr>
          <w:rFonts w:ascii="Times New Roman" w:hAnsi="Times New Roman"/>
          <w:szCs w:val="28"/>
          <w:lang w:eastAsia="x-none"/>
        </w:rPr>
        <w:lastRenderedPageBreak/>
        <w:t>thông tin cấp độ 1, 2, 3 được phê duyệt). Phối hợp chặt chẽ với Bộ Công an, Bộ Quốc phòng và Bộ Khoa học và Công nghệ triển khai đồng bộ các biện pháp bảo đảm an toàn, an ninh thông tin cho các hệ thống công nghệ số, đặc biệt là hệ thống dữ liệu, thông tin điều hành và các nền tảng kết nối liên thông dùng chung; sẵn s</w:t>
      </w:r>
      <w:r>
        <w:rPr>
          <w:rFonts w:ascii="Times New Roman" w:hAnsi="Times New Roman"/>
          <w:szCs w:val="28"/>
          <w:lang w:val="en-US" w:eastAsia="x-none"/>
        </w:rPr>
        <w:t>à</w:t>
      </w:r>
      <w:r>
        <w:rPr>
          <w:rFonts w:ascii="Times New Roman" w:hAnsi="Times New Roman"/>
          <w:szCs w:val="28"/>
          <w:lang w:eastAsia="x-none"/>
        </w:rPr>
        <w:t>ng có phương án dự phòng, kịch bản ứng phó khi hệ thống bị lỗi, bị tấn công, bảo đảm phục vụ người dân, doanh nghiệp không bị gián đoạn, an toàn.</w:t>
      </w:r>
    </w:p>
    <w:p>
      <w:pPr>
        <w:spacing w:before="120" w:after="0" w:line="360" w:lineRule="exact"/>
        <w:ind w:firstLine="720"/>
        <w:rPr>
          <w:rFonts w:ascii="Times New Roman" w:hAnsi="Times New Roman"/>
          <w:b/>
          <w:bCs/>
          <w:iCs/>
          <w:szCs w:val="28"/>
          <w:lang w:val="en-US"/>
        </w:rPr>
      </w:pPr>
      <w:r>
        <w:rPr>
          <w:rFonts w:ascii="Times New Roman" w:hAnsi="Times New Roman"/>
          <w:b/>
          <w:bCs/>
          <w:iCs/>
          <w:szCs w:val="28"/>
          <w:lang w:val="en-US"/>
        </w:rPr>
        <w:t>2. Một số tồn tại, hạn chế</w:t>
      </w:r>
    </w:p>
    <w:p>
      <w:pPr>
        <w:spacing w:before="120" w:after="0" w:line="360" w:lineRule="exact"/>
        <w:ind w:firstLine="720"/>
        <w:rPr>
          <w:rFonts w:ascii="Times New Roman" w:hAnsi="Times New Roman"/>
          <w:iCs/>
          <w:szCs w:val="28"/>
          <w:lang w:val="en-US"/>
        </w:rPr>
      </w:pPr>
      <w:r>
        <w:rPr>
          <w:rFonts w:ascii="Times New Roman" w:hAnsi="Times New Roman"/>
          <w:iCs/>
          <w:szCs w:val="28"/>
          <w:lang w:val="en-US"/>
        </w:rPr>
        <w:t>- Trang/thiết bị công nghệ thông tin phục vụ cán bộ, công chức và tiếp dân tại một số xã, phường cấu hình thấp, không bảo đảm vận hành ổn định. Một số thôn, bản vùng sâu, vùng xa chưa có điện lưới quốc gia, hạ tầng viễn thông còn khó khăn (theo thống kê, trên địa bàn tỉnh còn 33 thôn, bản chưa có dịch vụ internet băng rộng di động (3G/4G), trong đó có 30 thôn, bản chưa có điện lưới; còn 255 thôn, bản chưa được phủ sóng dịch vụ internet băng rộng cố định).</w:t>
      </w:r>
    </w:p>
    <w:p>
      <w:pPr>
        <w:spacing w:before="120" w:after="0" w:line="360" w:lineRule="exact"/>
        <w:ind w:firstLine="720"/>
        <w:rPr>
          <w:rFonts w:ascii="Times New Roman" w:hAnsi="Times New Roman"/>
          <w:iCs/>
          <w:szCs w:val="28"/>
          <w:lang w:val="en-US"/>
        </w:rPr>
      </w:pPr>
      <w:r>
        <w:rPr>
          <w:rFonts w:ascii="Times New Roman" w:hAnsi="Times New Roman"/>
          <w:iCs/>
          <w:szCs w:val="28"/>
          <w:lang w:val="en-US"/>
        </w:rPr>
        <w:t>- Bộ máy hành chính cấp xã sau sáp nhập đang trong quá trình kiện toàn nên còn lúng túng trong xử lý kỹ thuật, vận hành phần mềm chuyên ngành.</w:t>
      </w:r>
    </w:p>
    <w:p>
      <w:pPr>
        <w:spacing w:before="120" w:after="0" w:line="360" w:lineRule="exact"/>
        <w:ind w:firstLine="720"/>
        <w:rPr>
          <w:rFonts w:ascii="Times New Roman" w:hAnsi="Times New Roman"/>
          <w:iCs/>
          <w:szCs w:val="28"/>
          <w:lang w:val="en-US"/>
        </w:rPr>
      </w:pPr>
      <w:r>
        <w:rPr>
          <w:rFonts w:ascii="Times New Roman" w:hAnsi="Times New Roman"/>
          <w:iCs/>
          <w:szCs w:val="28"/>
          <w:lang w:val="en-US"/>
        </w:rPr>
        <w:t>- Kỹ năng số của người dân vùng sâu, vùng xa còn hạn chế, dẫn đến việc tiếp cận và sử dụng dịch vụ công trực tuyến, các nền tảng số còn gặp nhiều khó khăn, cần sự hỗ trợ nhiều của cán bộ.</w:t>
      </w:r>
    </w:p>
    <w:p>
      <w:pPr>
        <w:spacing w:before="120" w:after="0" w:line="360" w:lineRule="exact"/>
        <w:ind w:firstLine="720"/>
        <w:rPr>
          <w:rFonts w:ascii="Times New Roman" w:hAnsi="Times New Roman"/>
          <w:iCs/>
          <w:szCs w:val="28"/>
          <w:lang w:val="en-US"/>
        </w:rPr>
      </w:pPr>
      <w:r>
        <w:rPr>
          <w:rFonts w:ascii="Times New Roman" w:hAnsi="Times New Roman"/>
          <w:iCs/>
          <w:szCs w:val="28"/>
          <w:lang w:val="en-US"/>
        </w:rPr>
        <w:t>- Nhân lực chuyên trách về công nghệ thông tin và chuyển đổi số đang trong quá trình kiện toàn; đặc biệt ở cấp xã.</w:t>
      </w:r>
    </w:p>
    <w:p>
      <w:pPr>
        <w:spacing w:before="120" w:after="0" w:line="360" w:lineRule="exact"/>
        <w:ind w:firstLine="720"/>
        <w:rPr>
          <w:rFonts w:ascii="Times New Roman" w:hAnsi="Times New Roman"/>
          <w:b/>
          <w:szCs w:val="28"/>
        </w:rPr>
      </w:pPr>
      <w:r>
        <w:rPr>
          <w:rFonts w:ascii="Times New Roman" w:hAnsi="Times New Roman"/>
          <w:b/>
          <w:szCs w:val="28"/>
        </w:rPr>
        <w:t>V</w:t>
      </w:r>
      <w:r>
        <w:rPr>
          <w:rFonts w:ascii="Times New Roman" w:hAnsi="Times New Roman"/>
          <w:b/>
          <w:szCs w:val="28"/>
          <w:lang w:val="en-US"/>
        </w:rPr>
        <w:t>-</w:t>
      </w:r>
      <w:r>
        <w:rPr>
          <w:rFonts w:ascii="Times New Roman" w:hAnsi="Times New Roman"/>
          <w:b/>
          <w:szCs w:val="28"/>
        </w:rPr>
        <w:t xml:space="preserve"> VỀ KHOA HỌC, CÔNG NGHỆ VÀ Đ</w:t>
      </w:r>
      <w:r>
        <w:rPr>
          <w:rFonts w:ascii="Times New Roman" w:hAnsi="Times New Roman"/>
          <w:b/>
          <w:szCs w:val="28"/>
          <w:lang w:val="en-US"/>
        </w:rPr>
        <w:t>Ổ</w:t>
      </w:r>
      <w:r>
        <w:rPr>
          <w:rFonts w:ascii="Times New Roman" w:hAnsi="Times New Roman"/>
          <w:b/>
          <w:szCs w:val="28"/>
        </w:rPr>
        <w:t xml:space="preserve">I MỚI SÁNG TẠO </w:t>
      </w:r>
    </w:p>
    <w:p>
      <w:pPr>
        <w:spacing w:before="120" w:after="0" w:line="360" w:lineRule="exact"/>
        <w:ind w:firstLine="720"/>
        <w:rPr>
          <w:rFonts w:ascii="Times New Roman" w:hAnsi="Times New Roman"/>
          <w:b/>
          <w:szCs w:val="28"/>
          <w:lang w:val="en-US" w:eastAsia="hi-IN" w:bidi="hi-IN"/>
        </w:rPr>
      </w:pPr>
      <w:r>
        <w:rPr>
          <w:rFonts w:ascii="Times New Roman" w:hAnsi="Times New Roman"/>
          <w:b/>
          <w:szCs w:val="28"/>
          <w:lang w:val="en-US" w:eastAsia="hi-IN" w:bidi="hi-IN"/>
        </w:rPr>
        <w:t>1. Tình hình, kết quả đạt được</w:t>
      </w:r>
    </w:p>
    <w:p>
      <w:pPr>
        <w:spacing w:before="120" w:after="0" w:line="360" w:lineRule="exact"/>
        <w:ind w:firstLine="720"/>
        <w:rPr>
          <w:rFonts w:ascii="Times New Roman" w:hAnsi="Times New Roman"/>
          <w:b/>
          <w:i/>
          <w:iCs/>
          <w:szCs w:val="28"/>
          <w:lang w:val="en-US" w:eastAsia="hi-IN" w:bidi="hi-IN"/>
        </w:rPr>
      </w:pPr>
      <w:r>
        <w:rPr>
          <w:rFonts w:ascii="Times New Roman" w:hAnsi="Times New Roman"/>
          <w:b/>
          <w:i/>
          <w:iCs/>
          <w:szCs w:val="28"/>
          <w:lang w:val="en-US" w:eastAsia="hi-IN" w:bidi="hi-IN"/>
        </w:rPr>
        <w:t>a) Về việc triển khai các</w:t>
      </w:r>
      <w:r>
        <w:rPr>
          <w:rFonts w:ascii="Times New Roman" w:hAnsi="Times New Roman"/>
          <w:b/>
          <w:i/>
          <w:iCs/>
          <w:szCs w:val="28"/>
          <w:lang w:eastAsia="hi-IN" w:bidi="hi-IN"/>
        </w:rPr>
        <w:t xml:space="preserve"> công nghệ chiến lược</w:t>
      </w:r>
    </w:p>
    <w:p>
      <w:pPr>
        <w:spacing w:before="120" w:after="0" w:line="360" w:lineRule="exact"/>
        <w:ind w:firstLine="720"/>
        <w:rPr>
          <w:rFonts w:ascii="Times New Roman" w:hAnsi="Times New Roman"/>
          <w:szCs w:val="28"/>
          <w:lang w:val="en-US" w:eastAsia="hi-IN" w:bidi="hi-IN"/>
        </w:rPr>
      </w:pPr>
      <w:r>
        <w:rPr>
          <w:rFonts w:ascii="Times New Roman" w:hAnsi="Times New Roman"/>
          <w:szCs w:val="28"/>
          <w:lang w:eastAsia="hi-IN" w:bidi="hi-IN"/>
        </w:rPr>
        <w:t xml:space="preserve">Tỉnh Điện Biên đang tập trung triển khai các nội dung thuộc nhóm công nghệ chiến lược theo Quyết định 1131/QĐ-TTg ngày 12/6/2025 của Thủ tướng Chính phủ, trong đó ưu tiên các sản phẩm công nghệ phù hợp với điều kiện thực tiễn của tỉnh, như: </w:t>
      </w:r>
      <w:r>
        <w:rPr>
          <w:rFonts w:ascii="Times New Roman" w:hAnsi="Times New Roman"/>
          <w:szCs w:val="28"/>
          <w:lang w:val="en-US" w:eastAsia="hi-IN" w:bidi="hi-IN"/>
        </w:rPr>
        <w:t>T</w:t>
      </w:r>
      <w:r>
        <w:rPr>
          <w:rFonts w:ascii="Times New Roman" w:hAnsi="Times New Roman"/>
          <w:szCs w:val="28"/>
          <w:lang w:eastAsia="hi-IN" w:bidi="hi-IN"/>
        </w:rPr>
        <w:t>rí tuệ nhân tạo, trợ lý ảo, dịch vụ điện toán đám mây, trung tâm dữ liệu, hệ thống truy xuất nguồn gốc</w:t>
      </w:r>
      <w:r>
        <w:rPr>
          <w:rFonts w:ascii="Times New Roman" w:hAnsi="Times New Roman"/>
          <w:szCs w:val="28"/>
          <w:lang w:val="en-US" w:eastAsia="hi-IN" w:bidi="hi-IN"/>
        </w:rPr>
        <w:t xml:space="preserve"> và </w:t>
      </w:r>
      <w:r>
        <w:rPr>
          <w:rFonts w:ascii="Times New Roman" w:hAnsi="Times New Roman"/>
          <w:szCs w:val="28"/>
          <w:lang w:eastAsia="hi-IN" w:bidi="hi-IN"/>
        </w:rPr>
        <w:t>các giải pháp an ninh mạng</w:t>
      </w:r>
      <w:r>
        <w:rPr>
          <w:rFonts w:ascii="Times New Roman" w:hAnsi="Times New Roman"/>
          <w:szCs w:val="28"/>
          <w:lang w:val="en-US" w:eastAsia="hi-IN" w:bidi="hi-IN"/>
        </w:rPr>
        <w:t>,...</w:t>
      </w:r>
    </w:p>
    <w:p>
      <w:pPr>
        <w:spacing w:before="120" w:after="0" w:line="360" w:lineRule="exact"/>
        <w:ind w:firstLine="720"/>
        <w:rPr>
          <w:rFonts w:ascii="Times New Roman" w:hAnsi="Times New Roman"/>
          <w:b/>
          <w:i/>
          <w:iCs/>
          <w:szCs w:val="28"/>
          <w:lang w:val="en-US"/>
        </w:rPr>
      </w:pPr>
      <w:r>
        <w:rPr>
          <w:rFonts w:ascii="Times New Roman" w:hAnsi="Times New Roman"/>
          <w:b/>
          <w:i/>
          <w:iCs/>
          <w:szCs w:val="28"/>
          <w:lang w:val="en-US"/>
        </w:rPr>
        <w:t>b) Về hoạt động của doanh nghiệp khoa học và công nghệ; hạ tầng đào tạo, nghiên cứu</w:t>
      </w:r>
    </w:p>
    <w:p>
      <w:pPr>
        <w:spacing w:before="120" w:after="0" w:line="360" w:lineRule="exact"/>
        <w:ind w:firstLine="720"/>
        <w:rPr>
          <w:rFonts w:ascii="Times New Roman" w:hAnsi="Times New Roman"/>
          <w:szCs w:val="28"/>
          <w:lang w:val="en-US"/>
        </w:rPr>
      </w:pPr>
      <w:r>
        <w:rPr>
          <w:rFonts w:ascii="Times New Roman" w:hAnsi="Times New Roman"/>
          <w:szCs w:val="28"/>
          <w:lang w:val="en-US"/>
        </w:rPr>
        <w:t xml:space="preserve">Hiện nay, tỉnh đang triển khai các dự án trọng điểm nhằm phát triển hệ thống nghiên cứu và đổi mới sáng tạo, trong đó có dự án đầu tư trang thiết bị cho Trung tâm Khoa học và Đổi mới sáng tạo thuộc Sở Khoa học và Công nghệ; dự án xây dựng phòng thí nghiệm, thử nghiệm và thực nghiệm công nghệ sinh học, nông nghiệp công nghệ cao. Các dự án này hướng tới mục tiêu tăng cường năng lực nghiên cứu, chuyển giao và ứng dụng các công nghệ chiến lược góp phần nâng cao năng </w:t>
      </w:r>
      <w:r>
        <w:rPr>
          <w:rFonts w:ascii="Times New Roman" w:hAnsi="Times New Roman"/>
          <w:szCs w:val="28"/>
          <w:lang w:val="en-US"/>
        </w:rPr>
        <w:lastRenderedPageBreak/>
        <w:t xml:space="preserve">lực khoa học, công nghệ của tỉnh, thúc đẩy đổi mới sáng tạo trong các lĩnh vực ưu tiên, phục vụ hiệu quả mục tiêu phát triển kinh tế - xã hội bền vững. </w:t>
      </w:r>
    </w:p>
    <w:p>
      <w:pPr>
        <w:spacing w:before="120" w:after="0" w:line="360" w:lineRule="exact"/>
        <w:ind w:firstLine="720"/>
        <w:rPr>
          <w:rFonts w:ascii="Times New Roman" w:hAnsi="Times New Roman"/>
          <w:szCs w:val="28"/>
          <w:lang w:val="en-US"/>
        </w:rPr>
      </w:pPr>
      <w:r>
        <w:rPr>
          <w:rFonts w:ascii="Times New Roman" w:hAnsi="Times New Roman"/>
          <w:szCs w:val="28"/>
          <w:lang w:val="en-US"/>
        </w:rPr>
        <w:t>Thực hiện ký kết Thoả thuận hợp tác giữa UBND tỉnh Điện Biên và Đại học Bách khoa giai đoạn 2025 - 2030, theo 3 nội dung: Phát triển và ứng dụng trí tuệ nhân tạo (AI) phục vụ cho y tế, giáo dục, nông nghiệp, tài nguyên môi trường và du lịch; nghiên cứu, chuyển giao công nghệ tiên tiến và đổi mới sáng tạo trong các lĩnh vực sản phẩm nông nghiệp, lâm nghiệp, tài nguyên và môi trường, quan trắc, giám sát, cảnh báo thiên tai; đào tạo và phát triển nguồn nhân lực về quản lý, khoa học công nghệ, giáo dục, đổi mới sáng tạo và chuyển đổi số.</w:t>
      </w:r>
    </w:p>
    <w:p>
      <w:pPr>
        <w:spacing w:before="120" w:after="0" w:line="360" w:lineRule="exact"/>
        <w:ind w:firstLine="720"/>
        <w:rPr>
          <w:rFonts w:ascii="Times New Roman" w:hAnsi="Times New Roman"/>
          <w:b/>
          <w:i/>
          <w:iCs/>
          <w:szCs w:val="28"/>
          <w:lang w:val="en-US"/>
        </w:rPr>
      </w:pPr>
      <w:r>
        <w:rPr>
          <w:rFonts w:ascii="Times New Roman" w:hAnsi="Times New Roman"/>
          <w:b/>
          <w:i/>
          <w:iCs/>
          <w:szCs w:val="28"/>
          <w:lang w:val="en-US"/>
        </w:rPr>
        <w:t>c) Về Sở hữu trí tuệ</w:t>
      </w:r>
    </w:p>
    <w:p>
      <w:pPr>
        <w:spacing w:before="120" w:after="0" w:line="360" w:lineRule="exact"/>
        <w:ind w:firstLine="720"/>
        <w:rPr>
          <w:rFonts w:ascii="Times New Roman" w:hAnsi="Times New Roman"/>
          <w:szCs w:val="28"/>
          <w:lang w:val="en-US"/>
        </w:rPr>
      </w:pPr>
      <w:r>
        <w:rPr>
          <w:rFonts w:ascii="Times New Roman" w:hAnsi="Times New Roman"/>
          <w:spacing w:val="-6"/>
          <w:szCs w:val="28"/>
          <w:lang w:val="en-US"/>
        </w:rPr>
        <w:t>Về hoạt động sở hữu trí tuệ, đăng ký sáng chế, giải pháp hữu ích trên địa bàn tỉnh: tuy đã được quan tâm, nhưng hiện chủ yếu mới ở giai đoạn tuyên truyền, phổ biến, nâng cao nhận thức, chưa hình thành rõ nét phong trào nghiên cứu, sáng chế trong cộng đồng, doanh nghiệp và cơ sở đào tạo. Số lượng đơn đăng ký sáng chế, giải pháp hữu ích còn rất hạn chế, đa số các ý tưởng sáng tạo mới dừng ở mức mô hình, thử nghiệm nhỏ</w:t>
      </w:r>
      <w:r>
        <w:rPr>
          <w:rStyle w:val="FootnoteReference"/>
          <w:rFonts w:ascii="Times New Roman" w:hAnsi="Times New Roman"/>
          <w:szCs w:val="28"/>
          <w:lang w:val="en-US"/>
        </w:rPr>
        <w:footnoteReference w:id="7"/>
      </w:r>
      <w:r>
        <w:rPr>
          <w:rFonts w:ascii="Times New Roman" w:hAnsi="Times New Roman"/>
          <w:szCs w:val="28"/>
          <w:lang w:val="en-US"/>
        </w:rPr>
        <w:t>.</w:t>
      </w:r>
    </w:p>
    <w:p>
      <w:pPr>
        <w:spacing w:before="120" w:after="0" w:line="360" w:lineRule="exact"/>
        <w:ind w:firstLine="720"/>
        <w:rPr>
          <w:rFonts w:ascii="Times New Roman" w:hAnsi="Times New Roman"/>
          <w:b/>
          <w:i/>
          <w:iCs/>
          <w:szCs w:val="28"/>
          <w:lang w:val="en-US"/>
        </w:rPr>
      </w:pPr>
      <w:r>
        <w:rPr>
          <w:rFonts w:ascii="Times New Roman" w:hAnsi="Times New Roman"/>
          <w:b/>
          <w:i/>
          <w:iCs/>
          <w:szCs w:val="28"/>
          <w:lang w:val="en-US"/>
        </w:rPr>
        <w:t>d) Về phát triển nguồn nhân lực chất lượng cao</w:t>
      </w:r>
    </w:p>
    <w:p>
      <w:pPr>
        <w:spacing w:before="120" w:after="0" w:line="360" w:lineRule="exact"/>
        <w:ind w:firstLine="720"/>
        <w:rPr>
          <w:rFonts w:ascii="Times New Roman" w:hAnsi="Times New Roman"/>
          <w:bCs/>
          <w:szCs w:val="28"/>
          <w:lang w:val="en-US"/>
        </w:rPr>
      </w:pPr>
      <w:r>
        <w:rPr>
          <w:rFonts w:ascii="Times New Roman" w:hAnsi="Times New Roman"/>
        </w:rPr>
        <w:t>Việc bố trí nhân lực công nghệ thông tin và chuyển đổi số tại các cơ quan, đơn vị đã được quan tâm triển khai, từng bước kiện toàn đội ngũ cán bộ chuyên môn phụ trách tham mưu, tổ chức thực hiện nhiệm vụ. Tỉnh đã rà soát, sắp xếp, kiện toàn tổ chức bộ máy và bố trí nhân lực theo vị trí việc làm, phù hợp với trình độ chuyên môn, nhằm phát huy năng lực, kinh nghiệm và nâng cao hiệu quả phục vụ của đội ngũ cán bộ, công chức, viên chức. Tỉnh đã thực hiện việc biệt phái, tăng cường 97 công chức, viên chức của các sở, ngành trực tiếp về cơ sở để hỗ trợ công tác chuyên môn, hướng dẫn triển khai nhiệm vụ, góp phần nâng cao chất lượng hoạt động của chính quyền cơ sở và hiệu quả thực thi công vụ (trong đó, lĩnh vực công nghệ thông tin, chuyển đổi số là 21 công chức, viên chức)</w:t>
      </w:r>
      <w:r>
        <w:rPr>
          <w:rStyle w:val="FootnoteReference"/>
          <w:rFonts w:ascii="Times New Roman" w:hAnsi="Times New Roman"/>
          <w:szCs w:val="28"/>
        </w:rPr>
        <w:footnoteReference w:id="8"/>
      </w:r>
      <w:r>
        <w:rPr>
          <w:rFonts w:ascii="Times New Roman" w:hAnsi="Times New Roman"/>
          <w:bCs/>
          <w:szCs w:val="28"/>
        </w:rPr>
        <w:t>.</w:t>
      </w:r>
    </w:p>
    <w:p>
      <w:pPr>
        <w:spacing w:before="120" w:after="0" w:line="360" w:lineRule="exact"/>
        <w:ind w:firstLine="720"/>
        <w:rPr>
          <w:rFonts w:ascii="Times New Roman" w:eastAsia="SimSun" w:hAnsi="Times New Roman"/>
          <w:bCs/>
          <w:szCs w:val="28"/>
          <w:lang w:val="en-US" w:eastAsia="zh-CN"/>
        </w:rPr>
      </w:pPr>
      <w:r>
        <w:rPr>
          <w:rFonts w:ascii="Times New Roman" w:hAnsi="Times New Roman"/>
        </w:rPr>
        <w:t xml:space="preserve">Tỉnh đã chỉ đạo tiếp tục thành lập, duy trì hoạt động của các Tổ Công nghệ số cộng đồng, thành lập các Tổ Ứng cứu công nghệ xã, phường. Chỉ đạo Sở Khoa học và Công nghệ, Sở Nội vụ và các cơ quan, đơn vị, địa phương tổ chức tập huấn, bồi </w:t>
      </w:r>
      <w:r>
        <w:rPr>
          <w:rFonts w:ascii="Times New Roman" w:hAnsi="Times New Roman"/>
        </w:rPr>
        <w:lastRenderedPageBreak/>
        <w:t>dưỡng về chuyển đổi số cho cán bộ, công chức, viên chức bằng hình thức trực tiếp, trực tuyến hoặc thông qua các nền tảng học trực tuyến mở đại trà (binhdanhocvuso, Onetouch, MobiEdu, Daotao.ai)</w:t>
      </w:r>
      <w:r>
        <w:rPr>
          <w:rStyle w:val="FootnoteReference"/>
          <w:rFonts w:ascii="Times New Roman" w:eastAsia="SimSun" w:hAnsi="Times New Roman"/>
          <w:bCs/>
          <w:szCs w:val="28"/>
          <w:lang w:eastAsia="zh-CN"/>
        </w:rPr>
        <w:footnoteReference w:id="9"/>
      </w:r>
      <w:r>
        <w:rPr>
          <w:rFonts w:ascii="Times New Roman" w:eastAsia="SimSun" w:hAnsi="Times New Roman"/>
          <w:bCs/>
          <w:szCs w:val="28"/>
          <w:lang w:eastAsia="zh-CN"/>
        </w:rPr>
        <w:t>.</w:t>
      </w:r>
      <w:r>
        <w:rPr>
          <w:rFonts w:ascii="Times New Roman" w:eastAsia="SimSun" w:hAnsi="Times New Roman"/>
          <w:bCs/>
          <w:szCs w:val="28"/>
          <w:lang w:val="en-US" w:eastAsia="zh-CN"/>
        </w:rPr>
        <w:t xml:space="preserve"> </w:t>
      </w:r>
    </w:p>
    <w:p>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eastAsia="Calibri" w:hAnsi="Times New Roman"/>
          <w:szCs w:val="28"/>
          <w:lang w:val="pt-PT"/>
        </w:rPr>
      </w:pPr>
      <w:r>
        <w:rPr>
          <w:rFonts w:ascii="Times New Roman" w:eastAsia="Calibri" w:hAnsi="Times New Roman"/>
          <w:szCs w:val="28"/>
          <w:lang w:val="pt-PT"/>
        </w:rPr>
        <w:t xml:space="preserve">Triển khai các mô hình, phong trào lan tỏa kỹ năng số cho cộng đồng, trong đó: </w:t>
      </w:r>
      <w:r>
        <w:rPr>
          <w:rFonts w:ascii="Times New Roman" w:eastAsia="Calibri" w:hAnsi="Times New Roman"/>
          <w:szCs w:val="28"/>
          <w:lang w:val="it-IT"/>
        </w:rPr>
        <w:t>UBND một số xã, phường trên địa bàn tỉnh đã phát huy vai trò Tổ Công nghệ số cộng đồng chủ động tổ chức các chiến dịch “Đi từng ngõ, gõ từng nhà, hướng dẫn từng người kỹ năng số, sử dụng các dịch vụ số”; lồng ghép nội dung tập huấn kỹ năng số cộng đồng cho các hộ dân trong các buổi sinh hoạt bản; tổ chức Hội nghị triển khai phong trào “Bình dân học vụ số” và ký cam kết thực hiện phong trào, góp phần lan tỏa tinh thần chuyển đổi số sâu rộng trong cộng đồng dân cư.</w:t>
      </w:r>
    </w:p>
    <w:p>
      <w:pPr>
        <w:spacing w:before="120" w:after="0" w:line="340" w:lineRule="exact"/>
        <w:ind w:firstLine="720"/>
        <w:rPr>
          <w:rFonts w:ascii="Times New Roman" w:hAnsi="Times New Roman"/>
          <w:i/>
          <w:iCs/>
          <w:szCs w:val="28"/>
          <w:lang w:val="en-US"/>
        </w:rPr>
      </w:pPr>
      <w:r>
        <w:rPr>
          <w:rFonts w:ascii="Times New Roman" w:hAnsi="Times New Roman"/>
          <w:b/>
          <w:i/>
          <w:iCs/>
          <w:szCs w:val="28"/>
          <w:lang w:val="en-US"/>
        </w:rPr>
        <w:t xml:space="preserve">e) </w:t>
      </w:r>
      <w:r>
        <w:rPr>
          <w:rFonts w:ascii="Times New Roman" w:hAnsi="Times New Roman"/>
          <w:b/>
          <w:i/>
          <w:iCs/>
          <w:szCs w:val="28"/>
        </w:rPr>
        <w:t>Việc triển khai Trí tuệ nhân tạo</w:t>
      </w:r>
    </w:p>
    <w:p>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eastAsia="Calibri" w:hAnsi="Times New Roman"/>
          <w:szCs w:val="28"/>
          <w:lang w:val="it-IT"/>
        </w:rPr>
      </w:pPr>
      <w:r>
        <w:rPr>
          <w:rFonts w:ascii="Times New Roman" w:eastAsia="Calibri" w:hAnsi="Times New Roman"/>
          <w:szCs w:val="28"/>
          <w:lang w:val="it-IT"/>
        </w:rPr>
        <w:t xml:space="preserve">Hiện tại, hệ thống IOC của tỉnh đã tích hợp 12 nhóm dịch vụ, cơ sở dữ liệu quan trọng, quản lý 307 camera giám sát, ghi nhận hơn 10 triệu lượt phương tiện giao thông và trên 1,3 triệu lượt nhận diện khuôn mặt góp phần nâng cao hiệu quả quản lý, điều hành của các cấp chính quyền; triển khai ứng dụng tổng đài trí tuệ nhân tạo (02156.829.829) hỗ trợ trả lời thông tin về TTHC,... cho các tổ chức và cá nhân trên môi trường mạng. </w:t>
      </w:r>
    </w:p>
    <w:p>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eastAsia="Calibri" w:hAnsi="Times New Roman"/>
          <w:szCs w:val="28"/>
          <w:lang w:val="it-IT"/>
        </w:rPr>
      </w:pPr>
      <w:r>
        <w:rPr>
          <w:rFonts w:ascii="Times New Roman" w:eastAsia="Calibri" w:hAnsi="Times New Roman"/>
          <w:szCs w:val="28"/>
          <w:lang w:val="it-IT"/>
        </w:rPr>
        <w:t>Năm 2025, tỉnh Điện Biên đã triển khai một số mô hình, cách làm mới có hiệu quả và được đánh giá cao, như: tổ chức sự kiện “Ngày hội AI” nằm trong chuỗi Chiến dịch truyền thông ứng dụng trí tuệ nhân tạo trên địa bàn tỉnh với chủ đề “Chiến dịch Điện Biên Phủ - Hành trình phủ AI” với nhiều hoạt động trải nghiệm, tập huấn và đào tạo cho cán bộ, giáo viên, học sinh; triển khai camera thông minh tích hợp IOC phục vụ quản lý an ninh, trật tự và giao thông.... Những mô hình này đã góp phần lan tỏa tinh thần đổi mới sáng tạo, tăng cường ứng dụng công nghệ trong quản lý Nhà nước và nâng cao trải nghiệm, chất lượng dịch vụ cung cấp cho người dân, doanh nghiệp, góp phần lan tỏa mạnh mẽ tinh thần đổi mới sáng tạo và chuyển đổi số sâu rộng trong toàn tỉnh. Bên cạnh đó, các cơ quan, đơn vị trên địa bàn tỉnh đã chủ động tổ chức triển khai sử dụng các ứng dụng trợ lý ảo hỗ trợ công chức, viên chức trong công việc.</w:t>
      </w:r>
    </w:p>
    <w:p>
      <w:pPr>
        <w:spacing w:before="120" w:after="0" w:line="340" w:lineRule="exact"/>
        <w:ind w:firstLine="720"/>
        <w:rPr>
          <w:rFonts w:ascii="Times New Roman" w:hAnsi="Times New Roman"/>
          <w:b/>
          <w:bCs/>
          <w:iCs/>
          <w:szCs w:val="28"/>
          <w:lang w:val="en-US"/>
        </w:rPr>
      </w:pPr>
      <w:r>
        <w:rPr>
          <w:rFonts w:ascii="Times New Roman" w:hAnsi="Times New Roman"/>
          <w:b/>
          <w:bCs/>
          <w:iCs/>
          <w:szCs w:val="28"/>
          <w:lang w:val="en-US"/>
        </w:rPr>
        <w:t>2. Tồn tại, hạn chế và nguyên nhân</w:t>
      </w:r>
    </w:p>
    <w:p>
      <w:pPr>
        <w:spacing w:before="120" w:after="0" w:line="340" w:lineRule="exact"/>
        <w:ind w:firstLine="720"/>
        <w:rPr>
          <w:rStyle w:val="fontstyle01"/>
          <w:rFonts w:eastAsia="SimSun"/>
          <w:color w:val="auto"/>
        </w:rPr>
      </w:pPr>
      <w:r>
        <w:rPr>
          <w:rStyle w:val="fontstyle01"/>
          <w:rFonts w:eastAsia="SimSun"/>
          <w:color w:val="auto"/>
          <w:lang w:val="en-US"/>
        </w:rPr>
        <w:t xml:space="preserve">- </w:t>
      </w:r>
      <w:r>
        <w:rPr>
          <w:rStyle w:val="fontstyle01"/>
          <w:rFonts w:eastAsia="SimSun"/>
          <w:color w:val="auto"/>
        </w:rPr>
        <w:t>Năng lực của doanh nghiệp trong các lĩnh vực khoa học và công nghệ, đổi mới sáng tạo trên địa bàn tỉnh hiện mới ở giai đoạn phát triển ban đầu</w:t>
      </w:r>
      <w:r>
        <w:rPr>
          <w:rStyle w:val="fontstyle01"/>
          <w:rFonts w:eastAsia="SimSun"/>
          <w:color w:val="auto"/>
          <w:vertAlign w:val="superscript"/>
        </w:rPr>
        <w:footnoteReference w:id="10"/>
      </w:r>
      <w:r>
        <w:rPr>
          <w:rStyle w:val="fontstyle01"/>
          <w:rFonts w:eastAsia="SimSun"/>
          <w:color w:val="auto"/>
        </w:rPr>
        <w:t xml:space="preserve">. Các hoạt </w:t>
      </w:r>
      <w:r>
        <w:rPr>
          <w:rStyle w:val="fontstyle01"/>
          <w:rFonts w:eastAsia="SimSun"/>
          <w:color w:val="auto"/>
        </w:rPr>
        <w:lastRenderedPageBreak/>
        <w:t>động chủ yếu tập trung vào tiếp nhận và ứng dụng công nghệ thông qua hoạt động chuyển giao công nghệ, chế biến nông, lâm sản và triển khai chuyển đổi số trong lĩnh vực hành chính. Tỉnh chưa có doanh nghiệp sở hữu năng lực nghiên cứu và phát triển (R&amp;D) nội bộ mạnh, chưa hình thành được các sản phẩm công nghệ có quy mô lớn và chưa thu hút được các dự án đầu tư trực tiếp nước ngoài (FDI) trong lĩnh vực công nghệ cao.</w:t>
      </w:r>
    </w:p>
    <w:p>
      <w:pPr>
        <w:spacing w:before="120" w:after="0" w:line="360" w:lineRule="exact"/>
        <w:ind w:firstLine="720"/>
        <w:rPr>
          <w:rStyle w:val="fontstyle01"/>
          <w:rFonts w:eastAsia="SimSun"/>
          <w:color w:val="auto"/>
        </w:rPr>
      </w:pPr>
      <w:r>
        <w:rPr>
          <w:rStyle w:val="fontstyle01"/>
          <w:rFonts w:eastAsia="SimSun"/>
          <w:color w:val="auto"/>
          <w:lang w:val="en-US"/>
        </w:rPr>
        <w:t xml:space="preserve">- </w:t>
      </w:r>
      <w:r>
        <w:rPr>
          <w:rStyle w:val="fontstyle01"/>
          <w:rFonts w:eastAsia="SimSun"/>
          <w:color w:val="auto"/>
        </w:rPr>
        <w:t>Phần lớn cán bộ</w:t>
      </w:r>
      <w:r>
        <w:rPr>
          <w:rStyle w:val="fontstyle01"/>
          <w:rFonts w:eastAsia="SimSun"/>
          <w:color w:val="auto"/>
          <w:lang w:val="en-US"/>
        </w:rPr>
        <w:t>, công chức</w:t>
      </w:r>
      <w:r>
        <w:rPr>
          <w:rStyle w:val="fontstyle01"/>
          <w:rFonts w:eastAsia="SimSun"/>
          <w:color w:val="auto"/>
        </w:rPr>
        <w:t xml:space="preserve"> làm công tác quản lý nhà nước về khoa học, công nghệ mới chỉ được đào tạo cơ bản, chưa có kiến thức chuyên sâu về định giá sáng chế, xây dựng chiến lược khai thác và thương mại hóa tài sản trí tuệ. Điều này ảnh hưởng đến hiệu quả công tác hỗ trợ, tư vấn cho các tổ chức, cá nhân trong việc phát triển, đăng ký và khai thác sáng chế.</w:t>
      </w:r>
    </w:p>
    <w:p>
      <w:pPr>
        <w:spacing w:before="120" w:after="0" w:line="360" w:lineRule="exact"/>
        <w:ind w:firstLine="720"/>
        <w:rPr>
          <w:rFonts w:ascii="Times New Roman" w:hAnsi="Times New Roman"/>
          <w:b/>
          <w:iCs/>
          <w:szCs w:val="28"/>
          <w:lang w:val="en-US"/>
        </w:rPr>
      </w:pPr>
      <w:r>
        <w:rPr>
          <w:rFonts w:ascii="Times New Roman" w:hAnsi="Times New Roman"/>
          <w:b/>
          <w:iCs/>
          <w:szCs w:val="28"/>
          <w:lang w:val="en-US"/>
        </w:rPr>
        <w:t>VI- VỀ TÀI CHÍNH, KINH PHÍ CHO KHCN, ĐMST, CĐS</w:t>
      </w:r>
    </w:p>
    <w:p>
      <w:pPr>
        <w:spacing w:before="120" w:after="0" w:line="360" w:lineRule="exact"/>
        <w:ind w:firstLine="720"/>
        <w:rPr>
          <w:rFonts w:ascii="Times New Roman" w:hAnsi="Times New Roman"/>
          <w:iCs/>
          <w:szCs w:val="28"/>
        </w:rPr>
      </w:pPr>
      <w:r>
        <w:rPr>
          <w:rFonts w:ascii="Times New Roman" w:hAnsi="Times New Roman"/>
          <w:iCs/>
          <w:szCs w:val="28"/>
        </w:rPr>
        <w:t xml:space="preserve">Tổng số kinh phí ứng dụng khoa học công nghệ thông tin và chuyển đổi số năm 2025 ước tính là 174,18 tỷ đồng, trong đó: </w:t>
      </w:r>
      <w:r>
        <w:rPr>
          <w:rFonts w:ascii="Times New Roman" w:hAnsi="Times New Roman"/>
          <w:iCs/>
          <w:szCs w:val="28"/>
          <w:lang w:val="en-US"/>
        </w:rPr>
        <w:t>C</w:t>
      </w:r>
      <w:r>
        <w:rPr>
          <w:rFonts w:ascii="Times New Roman" w:hAnsi="Times New Roman"/>
          <w:iCs/>
          <w:szCs w:val="28"/>
        </w:rPr>
        <w:t>hi đầu tư phát triển là 58,29 tỷ đồng; chi thường xuyên ngân sách nhà nước là 115,89 tỷ đồng (</w:t>
      </w:r>
      <w:r>
        <w:rPr>
          <w:rFonts w:ascii="Times New Roman" w:hAnsi="Times New Roman"/>
          <w:iCs/>
          <w:szCs w:val="28"/>
          <w:lang w:val="en-US"/>
        </w:rPr>
        <w:t>b</w:t>
      </w:r>
      <w:r>
        <w:rPr>
          <w:rFonts w:ascii="Times New Roman" w:hAnsi="Times New Roman"/>
          <w:iCs/>
          <w:szCs w:val="28"/>
        </w:rPr>
        <w:t xml:space="preserve">ao gồm: Chi phí thuê, mua phần cứng, hạ tầng số; </w:t>
      </w:r>
      <w:r>
        <w:rPr>
          <w:rFonts w:ascii="Times New Roman" w:hAnsi="Times New Roman"/>
          <w:iCs/>
          <w:szCs w:val="28"/>
          <w:lang w:val="en-US"/>
        </w:rPr>
        <w:t>c</w:t>
      </w:r>
      <w:r>
        <w:rPr>
          <w:rFonts w:ascii="Times New Roman" w:hAnsi="Times New Roman"/>
          <w:iCs/>
          <w:szCs w:val="28"/>
        </w:rPr>
        <w:t xml:space="preserve">hi thuê kho dữ liệu, điện toán đám mây; </w:t>
      </w:r>
      <w:r>
        <w:rPr>
          <w:rFonts w:ascii="Times New Roman" w:hAnsi="Times New Roman"/>
          <w:iCs/>
          <w:szCs w:val="28"/>
          <w:lang w:val="en-US"/>
        </w:rPr>
        <w:t>c</w:t>
      </w:r>
      <w:r>
        <w:rPr>
          <w:rFonts w:ascii="Times New Roman" w:hAnsi="Times New Roman"/>
          <w:iCs/>
          <w:szCs w:val="28"/>
        </w:rPr>
        <w:t xml:space="preserve">hi phí thuê, mua phần mềm, các ứng dụng nền tảng công nghệ số, dịch vụ viễn thông và internet, tên miền, hệ điều hành; </w:t>
      </w:r>
      <w:r>
        <w:rPr>
          <w:rFonts w:ascii="Times New Roman" w:hAnsi="Times New Roman"/>
          <w:iCs/>
          <w:szCs w:val="28"/>
          <w:lang w:val="en-US"/>
        </w:rPr>
        <w:t>c</w:t>
      </w:r>
      <w:r>
        <w:rPr>
          <w:rFonts w:ascii="Times New Roman" w:hAnsi="Times New Roman"/>
          <w:iCs/>
          <w:szCs w:val="28"/>
        </w:rPr>
        <w:t xml:space="preserve">hi phí vận hành, bảo trì, bảo mật hệ thống; </w:t>
      </w:r>
      <w:r>
        <w:rPr>
          <w:rFonts w:ascii="Times New Roman" w:hAnsi="Times New Roman"/>
          <w:iCs/>
          <w:szCs w:val="28"/>
          <w:lang w:val="en-US"/>
        </w:rPr>
        <w:t>c</w:t>
      </w:r>
      <w:r>
        <w:rPr>
          <w:rFonts w:ascii="Times New Roman" w:hAnsi="Times New Roman"/>
          <w:iCs/>
          <w:szCs w:val="28"/>
        </w:rPr>
        <w:t>hi phí đào tạo, tập huấn, vận hành hệ thống công nghệ thông tin</w:t>
      </w:r>
      <w:r>
        <w:rPr>
          <w:rFonts w:ascii="Times New Roman" w:hAnsi="Times New Roman"/>
          <w:iCs/>
          <w:szCs w:val="28"/>
          <w:lang w:val="en-US"/>
        </w:rPr>
        <w:t>,...).</w:t>
      </w:r>
    </w:p>
    <w:p>
      <w:pPr>
        <w:spacing w:before="120" w:after="0" w:line="360" w:lineRule="exact"/>
        <w:ind w:firstLine="720"/>
        <w:rPr>
          <w:rFonts w:ascii="Times New Roman" w:hAnsi="Times New Roman"/>
          <w:iCs/>
          <w:szCs w:val="28"/>
        </w:rPr>
      </w:pPr>
      <w:r>
        <w:rPr>
          <w:rFonts w:ascii="Times New Roman" w:hAnsi="Times New Roman"/>
          <w:iCs/>
          <w:szCs w:val="28"/>
        </w:rPr>
        <w:t>Tỷ lệ chi so với tổng chi ngân sách nhà nước đạt 1,08%.</w:t>
      </w:r>
    </w:p>
    <w:p>
      <w:pPr>
        <w:spacing w:before="120" w:after="0" w:line="360" w:lineRule="exact"/>
        <w:ind w:firstLine="720"/>
        <w:rPr>
          <w:rFonts w:ascii="Times New Roman" w:hAnsi="Times New Roman"/>
          <w:b/>
          <w:szCs w:val="28"/>
          <w:lang w:val="sv-SE"/>
        </w:rPr>
      </w:pPr>
      <w:r>
        <w:rPr>
          <w:rFonts w:ascii="Times New Roman" w:hAnsi="Times New Roman"/>
          <w:b/>
          <w:szCs w:val="28"/>
          <w:lang w:val="sv-SE"/>
        </w:rPr>
        <w:t xml:space="preserve">VII- HỢP TÁC QUỐC TẾ VỀ </w:t>
      </w:r>
      <w:r>
        <w:rPr>
          <w:rFonts w:ascii="Times New Roman" w:hAnsi="Times New Roman"/>
          <w:b/>
          <w:iCs/>
          <w:szCs w:val="28"/>
          <w:lang w:val="en-US"/>
        </w:rPr>
        <w:t>KHCN, ĐMST, CĐS</w:t>
      </w:r>
    </w:p>
    <w:p>
      <w:pPr>
        <w:spacing w:before="120" w:after="0" w:line="360" w:lineRule="exact"/>
        <w:ind w:firstLine="720"/>
        <w:rPr>
          <w:rFonts w:ascii="Times New Roman" w:hAnsi="Times New Roman"/>
          <w:iCs/>
          <w:szCs w:val="28"/>
        </w:rPr>
      </w:pPr>
      <w:r>
        <w:rPr>
          <w:rFonts w:ascii="Times New Roman" w:hAnsi="Times New Roman"/>
          <w:iCs/>
          <w:szCs w:val="28"/>
        </w:rPr>
        <w:t>Tỉnh Điện Biên đã triển khai, thực hiện các nội dung Thỏa thuận về hợp tác với Chính quyền thành phố Saint Petersburg (Liên bang Nga), Chính quyền tỉnh Bátna (An-giê-ri) trong các lĩnh vực thương mại - kinh tế, khoa học - kỹ thuật, xã hội và nhân văn. Theo đó, đã ký kết thỏa thuận phối hợp hợp tác nhiệm vụ khoa học và công nghệ trong các lĩnh vực bảo tồn di sản văn hóa, tạo điều kiện cho các chuyên gia, nhóm nghiên cứu cùng tham gia, phối hợp thực hiện các nhiệm vụ khoa học công nghệ; tham gia giao lưu học thuật, hội thảo, hội nghị.. nhằm tăng cường hợp tác, nghiên cứu chuy</w:t>
      </w:r>
      <w:r>
        <w:rPr>
          <w:rFonts w:ascii="Times New Roman" w:hAnsi="Times New Roman"/>
          <w:iCs/>
          <w:szCs w:val="28"/>
          <w:lang w:val="en-US"/>
        </w:rPr>
        <w:t>ển</w:t>
      </w:r>
      <w:r>
        <w:rPr>
          <w:rFonts w:ascii="Times New Roman" w:hAnsi="Times New Roman"/>
          <w:iCs/>
          <w:szCs w:val="28"/>
        </w:rPr>
        <w:t xml:space="preserve"> giao, ứng dụng khoa học và công nghệ, tiếp cận với tiến bộ khoa học kỹ thuật. </w:t>
      </w:r>
    </w:p>
    <w:p>
      <w:pPr>
        <w:spacing w:before="120" w:after="0" w:line="360" w:lineRule="exact"/>
        <w:ind w:firstLine="720"/>
        <w:rPr>
          <w:rFonts w:ascii="Times New Roman" w:hAnsi="Times New Roman"/>
          <w:iCs/>
          <w:szCs w:val="28"/>
        </w:rPr>
      </w:pPr>
      <w:r>
        <w:rPr>
          <w:rFonts w:ascii="Times New Roman" w:hAnsi="Times New Roman"/>
          <w:iCs/>
          <w:szCs w:val="28"/>
        </w:rPr>
        <w:t>Tiếp tục tăng cường quan hệ hữu nghị hợp tác toàn diện giữa tỉnh Điện Biên với các tỉnh Bắc Lào, các tỉnh Đông Bắc Thái Lan và tỉnh Vân Nam - Trung Quốc; trao đổi, thống nhất, đề xuất các nội dung hợp tác trong lĩnh vực khoa học, công nghệ, đổi mới sáng tạo và chuyển đổi số với Australia, thành phố Caen (Pháp), Tập đoàn Xây dựng Thái Bình Dương (Trung Quốc),...</w:t>
      </w:r>
    </w:p>
    <w:p>
      <w:pPr>
        <w:spacing w:before="120" w:after="0" w:line="360" w:lineRule="exact"/>
        <w:ind w:firstLine="720"/>
        <w:rPr>
          <w:rFonts w:ascii="Times New Roman" w:hAnsi="Times New Roman"/>
          <w:iCs/>
          <w:szCs w:val="28"/>
        </w:rPr>
      </w:pPr>
      <w:r>
        <w:rPr>
          <w:rFonts w:ascii="Times New Roman" w:hAnsi="Times New Roman"/>
          <w:b/>
          <w:szCs w:val="28"/>
        </w:rPr>
        <w:t>VIII</w:t>
      </w:r>
      <w:r>
        <w:rPr>
          <w:rFonts w:ascii="Times New Roman" w:hAnsi="Times New Roman"/>
          <w:b/>
          <w:szCs w:val="28"/>
          <w:lang w:val="en-US"/>
        </w:rPr>
        <w:t xml:space="preserve">- </w:t>
      </w:r>
      <w:r>
        <w:rPr>
          <w:rFonts w:ascii="Times New Roman" w:hAnsi="Times New Roman"/>
          <w:b/>
          <w:iCs/>
          <w:szCs w:val="28"/>
          <w:lang w:val="pt-BR"/>
        </w:rPr>
        <w:t xml:space="preserve">ĐỐI VỚI NHIỆM VỤ TRIỂN KHAI THỰC HIỆN </w:t>
      </w:r>
      <w:r>
        <w:rPr>
          <w:rFonts w:ascii="Times New Roman" w:hAnsi="Times New Roman"/>
          <w:b/>
          <w:iCs/>
          <w:kern w:val="28"/>
          <w:szCs w:val="28"/>
          <w:lang w:val="pt-BR" w:eastAsia="hi-IN" w:bidi="hi-IN"/>
        </w:rPr>
        <w:t>QUYẾT ĐỊNH SỐ 204-QĐ/TW CỦA BAN BÍ THƯ TRUNG ƯƠNG ĐẢNG</w:t>
      </w:r>
    </w:p>
    <w:p>
      <w:pPr>
        <w:pStyle w:val="Vnbnnidung0"/>
        <w:spacing w:before="120" w:after="0" w:line="360" w:lineRule="exact"/>
        <w:ind w:firstLine="567"/>
        <w:jc w:val="both"/>
        <w:rPr>
          <w:iCs/>
          <w:sz w:val="28"/>
          <w:szCs w:val="28"/>
          <w:lang w:val="pt-BR"/>
        </w:rPr>
      </w:pPr>
      <w:r>
        <w:rPr>
          <w:iCs/>
          <w:kern w:val="28"/>
          <w:sz w:val="28"/>
          <w:szCs w:val="28"/>
          <w:lang w:val="pt-BR" w:eastAsia="hi-IN" w:bidi="hi-IN"/>
        </w:rPr>
        <w:lastRenderedPageBreak/>
        <w:t xml:space="preserve">Ban Chỉ đạo đã tham mưu cho </w:t>
      </w:r>
      <w:r>
        <w:rPr>
          <w:sz w:val="28"/>
          <w:szCs w:val="28"/>
          <w:lang w:val="pt-BR"/>
        </w:rPr>
        <w:t xml:space="preserve">Ban Thường vụ Tỉnh ủy ban hành nhiều </w:t>
      </w:r>
      <w:r>
        <w:rPr>
          <w:bCs/>
          <w:sz w:val="28"/>
          <w:szCs w:val="28"/>
          <w:lang w:val="pt-BR"/>
        </w:rPr>
        <w:t xml:space="preserve">văn bản </w:t>
      </w:r>
      <w:r>
        <w:rPr>
          <w:sz w:val="28"/>
          <w:szCs w:val="28"/>
          <w:lang w:val="pt-BR"/>
        </w:rPr>
        <w:t xml:space="preserve">triển khai thực hiện Quyết định số 204-QĐ/TW của Ban Bí thư Trung ương Đảng như: </w:t>
      </w:r>
      <w:r>
        <w:rPr>
          <w:kern w:val="28"/>
          <w:sz w:val="28"/>
          <w:szCs w:val="28"/>
          <w:lang w:val="pt-BR" w:eastAsia="hi-IN" w:bidi="hi-IN"/>
        </w:rPr>
        <w:t xml:space="preserve">Kế hoạch số 205-KH/TU, ngày 10/4/2025 triển khai thực hiện Quyết định số 204-QĐ/TW, ngày 29/11/2024 của Ban Bí thư Trung ương Đảng phê duyệt Đề án chuyển đổi số trong các cơ quan đảng; Quy chế số 10-QC/TU, ngày 28/5/2025 về quản lý, sử dụng phần mềm Hệ thống thông tin điều hành tác nghiệp trong các cơ quan đảng tỉnh Điện Biên; </w:t>
      </w:r>
      <w:r>
        <w:rPr>
          <w:iCs/>
          <w:sz w:val="28"/>
          <w:szCs w:val="28"/>
          <w:lang w:val="pt-BR"/>
        </w:rPr>
        <w:t>Kế hoạch số 221-KH/TU triển khai phần mềm Hệ thống thông tin điều hành tác nghiệp và giải pháp bảo vệ bí mật nhà nước, bảo mật, xác thực Hệ thống các nền tảng số, ứng dụng số, dữ liệu số trong các cơ quan đảng tỉnh Điện Biên; Quy định số 43-QĐ/TU, ngày 28/6/2025 về mã định danh của các cơ quan đảng trên mạng máy tính; Quy định số 45-QĐ/TU, ngày 28/8/2025 về gửi, nhận văn bản điện tử trên mạng thông tin diện rộng của Đảng và mạng Internet trong các cơ quan Đảng trên địa bàn tỉnh Điện Biên…</w:t>
      </w:r>
    </w:p>
    <w:p>
      <w:pPr>
        <w:pStyle w:val="Vnbnnidung0"/>
        <w:spacing w:before="120" w:after="0" w:line="360" w:lineRule="exact"/>
        <w:ind w:firstLine="567"/>
        <w:jc w:val="both"/>
        <w:rPr>
          <w:sz w:val="28"/>
          <w:szCs w:val="28"/>
          <w:lang w:val="pt-BR"/>
        </w:rPr>
      </w:pPr>
      <w:r>
        <w:rPr>
          <w:spacing w:val="-4"/>
          <w:sz w:val="28"/>
          <w:szCs w:val="28"/>
          <w:lang w:val="pt-BR"/>
        </w:rPr>
        <w:t>Tham mưu cho Ban Thường vụ Tỉnh ủy chỉ đạo các cấp ủy, các cơ quan, đơn vị thực hiện chỉnh lý, số hóa và giao nộp tài liệu về Lưu trữ Lịch sử Đảng ở cấp tỉnh</w:t>
      </w:r>
      <w:r>
        <w:rPr>
          <w:sz w:val="28"/>
          <w:szCs w:val="28"/>
          <w:lang w:val="pt-BR"/>
        </w:rPr>
        <w:t xml:space="preserve">. </w:t>
      </w:r>
    </w:p>
    <w:p>
      <w:pPr>
        <w:pStyle w:val="Vnbnnidung0"/>
        <w:spacing w:before="120" w:after="0" w:line="360" w:lineRule="exact"/>
        <w:ind w:firstLine="567"/>
        <w:jc w:val="both"/>
        <w:rPr>
          <w:iCs/>
          <w:sz w:val="28"/>
          <w:szCs w:val="28"/>
          <w:lang w:val="pt-BR"/>
        </w:rPr>
      </w:pPr>
      <w:r>
        <w:rPr>
          <w:spacing w:val="-6"/>
          <w:sz w:val="28"/>
          <w:szCs w:val="28"/>
          <w:lang w:val="pt-BR"/>
        </w:rPr>
        <w:t>T</w:t>
      </w:r>
      <w:r>
        <w:rPr>
          <w:rFonts w:eastAsia="Calibri"/>
          <w:spacing w:val="-6"/>
          <w:sz w:val="28"/>
          <w:szCs w:val="28"/>
          <w:lang w:val="pt-BR"/>
        </w:rPr>
        <w:t xml:space="preserve">ham mưu cho Ban Thường vụ Tỉnh ủy </w:t>
      </w:r>
      <w:r>
        <w:rPr>
          <w:spacing w:val="-6"/>
          <w:sz w:val="28"/>
          <w:szCs w:val="28"/>
          <w:lang w:val="pt-BR"/>
        </w:rPr>
        <w:t xml:space="preserve">giải thể mạng liên lạc cơ yếu, thu hồi trang thiết bị nghiệp vụ, sản phẩm mật mã tại các huyện, thị, thành ủy và triển khai mạng liên lạc cơ yếu tại 10 xã biên giới, đảm bảo hoạt động thông suốt; </w:t>
      </w:r>
      <w:r>
        <w:rPr>
          <w:iCs/>
          <w:spacing w:val="-6"/>
          <w:sz w:val="28"/>
          <w:szCs w:val="28"/>
          <w:lang w:val="pt-BR"/>
        </w:rPr>
        <w:t>triển khai lắp đặt máy tính an toàn đa giao diện MTCD-2M của Ban Cơ yếu Chính phủ phục vụ công tác bảo vệ thông tin bí mật Nhà nước tại Đảng ủy các cơ quan Đảng tỉnh, Đảng ủy UBND tỉnh, các cơ quan tham mưu, giúp việc Tỉnh ủy, Văn phòng Tỉnh ủ</w:t>
      </w:r>
      <w:r>
        <w:rPr>
          <w:iCs/>
          <w:sz w:val="28"/>
          <w:szCs w:val="28"/>
          <w:lang w:val="pt-BR"/>
        </w:rPr>
        <w:t>y.</w:t>
      </w:r>
    </w:p>
    <w:p>
      <w:pPr>
        <w:pStyle w:val="Vnbnnidung0"/>
        <w:spacing w:before="120" w:after="0" w:line="360" w:lineRule="exact"/>
        <w:ind w:firstLine="567"/>
        <w:jc w:val="both"/>
        <w:rPr>
          <w:iCs/>
          <w:sz w:val="28"/>
          <w:szCs w:val="28"/>
          <w:lang w:val="pt-BR"/>
        </w:rPr>
      </w:pPr>
      <w:r>
        <w:rPr>
          <w:sz w:val="28"/>
          <w:szCs w:val="28"/>
          <w:lang w:val="pt-BR"/>
        </w:rPr>
        <w:t xml:space="preserve">Chỉ đạo Văn phòng Tỉnh ủy chủ động phối hợp với Cục Bưu điện Trung ương, VNPT Điện Biên, Tập đoàn Viettel (chi nhánh Điện Biên) triển khai và đưa vào sử dụng đường truyền chuyên dùng của Đảng tại 45/45 Đảng ủy xã, phường. Thiết lập, cấu hình, cài đặt thiết bị bảo mật kênh truyền để gửi, nhận văn bản “Mật” có giải pháp bảo mật của Ban Cơ yếu Chính phủ, bảo mật kênh truyền phục vụ chuyên ngành Tổ chức Đảng, Kiểm tra Đảng từ tỉnh tới 45/45 Đảng ủy xã, phường. </w:t>
      </w:r>
      <w:r>
        <w:rPr>
          <w:iCs/>
          <w:sz w:val="28"/>
          <w:szCs w:val="28"/>
          <w:lang w:val="pt-BR"/>
        </w:rPr>
        <w:t xml:space="preserve">Quy hoạch địa chỉ IP (mạng) trong mạng thông tin diện rộng của Đảng và mạng Internet cho các cơ quan đảng trên địa bàn tỉnh. </w:t>
      </w:r>
    </w:p>
    <w:p>
      <w:pPr>
        <w:pStyle w:val="Vnbnnidung0"/>
        <w:spacing w:before="120" w:after="0" w:line="360" w:lineRule="exact"/>
        <w:ind w:firstLine="567"/>
        <w:jc w:val="both"/>
        <w:rPr>
          <w:iCs/>
          <w:sz w:val="28"/>
          <w:szCs w:val="28"/>
          <w:lang w:val="pt-BR"/>
        </w:rPr>
      </w:pPr>
      <w:r>
        <w:rPr>
          <w:rFonts w:eastAsiaTheme="minorHAnsi"/>
          <w:sz w:val="28"/>
          <w:szCs w:val="28"/>
          <w:shd w:val="clear" w:color="auto" w:fill="FFFFFF"/>
          <w:lang w:val="pt-BR"/>
        </w:rPr>
        <w:t xml:space="preserve">Tiếp nhận, triển khai phần mềm Hệ thống thông tin điều hành tác nghiệp các cơ quan Đảng tại các cơ quan tham mưu, giúp việc Tỉnh ủy, đảng ủy các xã, phường đảm bảo triển khai công việc trên môi trường số. </w:t>
      </w:r>
      <w:r>
        <w:rPr>
          <w:iCs/>
          <w:sz w:val="28"/>
          <w:szCs w:val="28"/>
          <w:lang w:val="pt-BR"/>
        </w:rPr>
        <w:t xml:space="preserve">Đảm bảo chứng thư chữ ký số công vụ cho các cơ quan đảng từ tỉnh tới cơ sở, đã cấp 2.371 chứng thư chữ ký số và chứng thư khai thác mạng mật cho tổ chức và cá nhân, trong đó: </w:t>
      </w:r>
      <w:r>
        <w:rPr>
          <w:sz w:val="28"/>
          <w:szCs w:val="28"/>
          <w:shd w:val="clear" w:color="auto" w:fill="FFFFFF"/>
          <w:lang w:val="pt-BR"/>
        </w:rPr>
        <w:t xml:space="preserve">Chứng thư chữ ký số là 1.660 (cấp cho tổ chức là: 465, cá nhân là: 1.195); chứng thư chữ kỹ số và khai thác mạng mật là 478 (cấp cho tổ chức: 397, cá nhân: 81); chứng thư số khai thác mạng mật là 233 (cấp cho cá nhân); đảm bảo </w:t>
      </w:r>
      <w:r>
        <w:rPr>
          <w:rFonts w:eastAsia="Calibri"/>
          <w:sz w:val="28"/>
          <w:szCs w:val="28"/>
          <w:lang w:val="pt-BR"/>
        </w:rPr>
        <w:t xml:space="preserve">100% văn bản không mật được ký số, gửi nhận, xử lý trên môi trường số. Thực hiện thống kê, thu hồi, thay đổi thông tin </w:t>
      </w:r>
      <w:r>
        <w:rPr>
          <w:rFonts w:eastAsia="Calibri"/>
          <w:sz w:val="28"/>
          <w:szCs w:val="28"/>
          <w:lang w:val="pt-BR"/>
        </w:rPr>
        <w:lastRenderedPageBreak/>
        <w:t>chứng thư chữ ký số, thay đổi mật khẩu thiết bị lưu trữ an toàn USB DC-02 cho các cơ quan đảng trên địa bàn tỉnh.</w:t>
      </w:r>
    </w:p>
    <w:p>
      <w:pPr>
        <w:pStyle w:val="Vnbnnidung0"/>
        <w:spacing w:before="120" w:after="0" w:line="360" w:lineRule="exact"/>
        <w:ind w:firstLine="567"/>
        <w:jc w:val="both"/>
        <w:rPr>
          <w:sz w:val="28"/>
          <w:szCs w:val="28"/>
          <w:lang w:val="pt-BR"/>
        </w:rPr>
      </w:pPr>
      <w:r>
        <w:rPr>
          <w:sz w:val="28"/>
          <w:szCs w:val="28"/>
          <w:lang w:val="fr-FR"/>
        </w:rPr>
        <w:t xml:space="preserve">Tổ chức Hội nghị trực tuyến kết nối điểm cầu Trung ương với tỉnh và điểm cầu các xã, phường tập huấn sử dụng Hệ thống thông tin tiếp nhận, xử lý phản ánh, kiến nghị, sáng kiến, giải pháp phát triển khoa học, công nghệ, đổi mới sáng tạo và chuyển đổi số, tháo gỡ vướng mắc trong việc thực hiện Kế hoạch số 02-KH/BCĐTW và hướng dẫn xử lý văn bản mật trên Hệ thống thông tin điều hành tác nghiệp của các cơ quan đảng; </w:t>
      </w:r>
      <w:r>
        <w:rPr>
          <w:sz w:val="28"/>
          <w:szCs w:val="28"/>
          <w:lang w:val="pt-BR"/>
        </w:rPr>
        <w:t xml:space="preserve">hội nghị tập huấn một số ứng dụng thuộc Đề án Chuyển đổi số trong các cơ quan Đảng </w:t>
      </w:r>
      <w:r>
        <w:rPr>
          <w:i/>
          <w:sz w:val="28"/>
          <w:szCs w:val="28"/>
          <w:lang w:val="pt-BR"/>
        </w:rPr>
        <w:t>(5.056 lượt cán bộ, công chức trong các cơ quan đảng tham gia tập huấn)</w:t>
      </w:r>
      <w:r>
        <w:rPr>
          <w:sz w:val="28"/>
          <w:szCs w:val="28"/>
          <w:lang w:val="pt-BR"/>
        </w:rPr>
        <w:t>.</w:t>
      </w:r>
    </w:p>
    <w:p>
      <w:pPr>
        <w:pStyle w:val="Vnbnnidung0"/>
        <w:spacing w:before="120" w:after="0" w:line="360" w:lineRule="exact"/>
        <w:ind w:firstLine="567"/>
        <w:jc w:val="both"/>
        <w:rPr>
          <w:iCs/>
          <w:sz w:val="28"/>
          <w:szCs w:val="28"/>
          <w:lang w:val="pt-BR"/>
        </w:rPr>
      </w:pPr>
      <w:r>
        <w:rPr>
          <w:rFonts w:eastAsia="Calibri"/>
          <w:sz w:val="28"/>
          <w:szCs w:val="28"/>
          <w:lang w:val="pt-BR"/>
        </w:rPr>
        <w:t xml:space="preserve">Thực hiện thu thập, </w:t>
      </w:r>
      <w:r>
        <w:rPr>
          <w:bCs/>
          <w:sz w:val="28"/>
          <w:szCs w:val="28"/>
          <w:lang w:val="pt-BR"/>
        </w:rPr>
        <w:t>chỉnh lý, số hóa tài liệu tại Kho lưu trữ lịch sử Đảng ở cấp tỉnh, xây dựng dữ liệu, cập nhật, lưu trữ, quản lý, khai thác trên hệ thống mạng thông tin diện rộng của Đảng (đã số hóa được 47.793 văn bản với 215.657.000 trang thuộc Phông Tỉnh ủy Lai Châu, Tỉnh ủy Điện Biên và Văn phòng Tỉnh ủy Lai Châu, Điện Biên; 54.510 văn bản với 168.583.000 trang thuộc các phông của các ban đảng, các tổ chức chính trị - xã hội thuộc tỉnh. Tổ chức tập huấn, hướng dẫn hơn 120 cán bộ làm công tác lưu trữ của 45/45 đảng ủy xã, phường, Đảng ủy UBND tỉnh, Đảng ủy các cơ quan Đảng tỉnh và các cơ quan tham mưu, giúp việc Tỉnh ủy, đặc biệt là hướng dẫn công tác lưu trữ và số hóa tài liệu điện tử.</w:t>
      </w:r>
    </w:p>
    <w:p>
      <w:pPr>
        <w:spacing w:before="120" w:after="0" w:line="360" w:lineRule="exact"/>
        <w:ind w:firstLine="720"/>
        <w:rPr>
          <w:rFonts w:ascii="Times New Roman" w:hAnsi="Times New Roman"/>
          <w:b/>
          <w:szCs w:val="28"/>
        </w:rPr>
      </w:pPr>
      <w:r>
        <w:rPr>
          <w:rFonts w:ascii="Times New Roman" w:hAnsi="Times New Roman"/>
          <w:b/>
          <w:szCs w:val="28"/>
        </w:rPr>
        <w:t>I</w:t>
      </w:r>
      <w:r>
        <w:rPr>
          <w:rFonts w:ascii="Times New Roman" w:hAnsi="Times New Roman"/>
          <w:b/>
          <w:szCs w:val="28"/>
          <w:lang w:val="en-US"/>
        </w:rPr>
        <w:t>X-</w:t>
      </w:r>
      <w:r>
        <w:rPr>
          <w:rFonts w:ascii="Times New Roman" w:hAnsi="Times New Roman"/>
          <w:b/>
          <w:szCs w:val="28"/>
        </w:rPr>
        <w:t xml:space="preserve"> NHẬN XÉT, ĐÁNH GIÁ CHUNG</w:t>
      </w:r>
    </w:p>
    <w:p>
      <w:pPr>
        <w:spacing w:before="120" w:after="0" w:line="360" w:lineRule="exact"/>
        <w:ind w:firstLine="720"/>
        <w:rPr>
          <w:rFonts w:ascii="Times New Roman" w:hAnsi="Times New Roman"/>
          <w:b/>
          <w:szCs w:val="28"/>
        </w:rPr>
      </w:pPr>
      <w:r>
        <w:rPr>
          <w:rFonts w:ascii="Times New Roman" w:hAnsi="Times New Roman"/>
          <w:b/>
          <w:szCs w:val="28"/>
          <w:lang w:val="en-US"/>
        </w:rPr>
        <w:t>1. Những thành tựu và thay đổi đột phá đã đạt được</w:t>
      </w:r>
    </w:p>
    <w:p>
      <w:pPr>
        <w:spacing w:before="120" w:after="0" w:line="360" w:lineRule="exact"/>
        <w:ind w:firstLine="720"/>
        <w:rPr>
          <w:rFonts w:ascii="Times New Roman" w:hAnsi="Times New Roman"/>
          <w:szCs w:val="28"/>
          <w:lang w:val="pt-BR" w:eastAsia="ar-SA"/>
        </w:rPr>
      </w:pPr>
      <w:r>
        <w:rPr>
          <w:rFonts w:ascii="Times New Roman" w:hAnsi="Times New Roman"/>
          <w:szCs w:val="28"/>
          <w:lang w:val="pt-BR" w:eastAsia="ar-SA"/>
        </w:rPr>
        <w:t xml:space="preserve">Trong năm 2025, tỉnh Điện Biên đã ghi nhận những chuyển biến rõ nét, thể hiện sự thay đổi từ nhận thức đến hành động và kết quả thực tiễn. Nhận thức về khoa học, công nghệ, đổi mới sáng tạo và chuyển đổi số đã lan tỏa sâu rộng, hình thành quyết tâm chính trị mạnh mẽ thông qua các chiến dịch truyền thông quy mô lớn như “Hành trình phủ AI”, hệ thống kênh tương tác số (Điện Biên Smart, Zalo OA) với lượng người dùng tăng nhanh; 100% nhiệm vụ được cập nhật đầy đủ trên Hệ thống giám sát; các nền tảng số được hoàn thiện đồng bộ; 100% TTHC đủ điều kiện đã cung cấp trực tuyến và tích hợp trên Cổng Dịch vụ công quốc gia; 98% văn bản điện tử được ký số; 99% công dân kích hoạt định danh điện tử; mô hình “cây xăng không dùng tiền mặt”, “đi từng ngõ, gõ từng nhà hướng dẫn kỹ năng số” được nhân rộng; vận hành IOC với 12 nhóm dịch vụ tích hợp, giám sát hơn 10 triệu lượt phương tiện và 1,3 triệu lượt nhận diện khuôn mặt; đào tạo AI quy mô lớn cho hơn 13.000 cán bộ giáo dục; phát triển các giải pháp đổi mới sáng tạo đã góp phần hình thành năng lực mới cho địa phương,... </w:t>
      </w:r>
    </w:p>
    <w:p>
      <w:pPr>
        <w:spacing w:before="120" w:after="0" w:line="360" w:lineRule="exact"/>
        <w:ind w:firstLine="720"/>
        <w:rPr>
          <w:rFonts w:ascii="Times New Roman" w:hAnsi="Times New Roman"/>
          <w:iCs/>
          <w:szCs w:val="28"/>
          <w:lang w:val="en-US"/>
        </w:rPr>
      </w:pPr>
      <w:r>
        <w:rPr>
          <w:rFonts w:ascii="Times New Roman" w:hAnsi="Times New Roman"/>
          <w:iCs/>
          <w:szCs w:val="28"/>
          <w:lang w:val="en-US"/>
        </w:rPr>
        <w:t xml:space="preserve">Việc triển khai thực hiện </w:t>
      </w:r>
      <w:r>
        <w:rPr>
          <w:rFonts w:ascii="Times New Roman" w:hAnsi="Times New Roman" w:hint="eastAsia"/>
          <w:iCs/>
          <w:szCs w:val="28"/>
          <w:lang w:val="en-US"/>
        </w:rPr>
        <w:t>Đ</w:t>
      </w:r>
      <w:r>
        <w:rPr>
          <w:rFonts w:ascii="Times New Roman" w:hAnsi="Times New Roman"/>
          <w:iCs/>
          <w:szCs w:val="28"/>
          <w:lang w:val="en-US"/>
        </w:rPr>
        <w:t xml:space="preserve">ề án theo Quyết </w:t>
      </w:r>
      <w:r>
        <w:rPr>
          <w:rFonts w:ascii="Times New Roman" w:hAnsi="Times New Roman" w:hint="eastAsia"/>
          <w:iCs/>
          <w:szCs w:val="28"/>
          <w:lang w:val="en-US"/>
        </w:rPr>
        <w:t>đ</w:t>
      </w:r>
      <w:r>
        <w:rPr>
          <w:rFonts w:ascii="Times New Roman" w:hAnsi="Times New Roman"/>
          <w:iCs/>
          <w:szCs w:val="28"/>
          <w:lang w:val="en-US"/>
        </w:rPr>
        <w:t>ịnh số 204-Q</w:t>
      </w:r>
      <w:r>
        <w:rPr>
          <w:rFonts w:ascii="Times New Roman" w:hAnsi="Times New Roman" w:hint="eastAsia"/>
          <w:iCs/>
          <w:szCs w:val="28"/>
          <w:lang w:val="en-US"/>
        </w:rPr>
        <w:t>Đ</w:t>
      </w:r>
      <w:r>
        <w:rPr>
          <w:rFonts w:ascii="Times New Roman" w:hAnsi="Times New Roman"/>
          <w:iCs/>
          <w:szCs w:val="28"/>
          <w:lang w:val="en-US"/>
        </w:rPr>
        <w:t xml:space="preserve">/TW trên </w:t>
      </w:r>
      <w:r>
        <w:rPr>
          <w:rFonts w:ascii="Times New Roman" w:hAnsi="Times New Roman" w:hint="eastAsia"/>
          <w:iCs/>
          <w:szCs w:val="28"/>
          <w:lang w:val="en-US"/>
        </w:rPr>
        <w:t>đ</w:t>
      </w:r>
      <w:r>
        <w:rPr>
          <w:rFonts w:ascii="Times New Roman" w:hAnsi="Times New Roman"/>
          <w:iCs/>
          <w:szCs w:val="28"/>
          <w:lang w:val="en-US"/>
        </w:rPr>
        <w:t xml:space="preserve">ịa bàn tỉnh </w:t>
      </w:r>
      <w:r>
        <w:rPr>
          <w:rFonts w:ascii="Times New Roman" w:hAnsi="Times New Roman" w:hint="eastAsia"/>
          <w:iCs/>
          <w:szCs w:val="28"/>
          <w:lang w:val="en-US"/>
        </w:rPr>
        <w:t>đư</w:t>
      </w:r>
      <w:r>
        <w:rPr>
          <w:rFonts w:ascii="Times New Roman" w:hAnsi="Times New Roman"/>
          <w:iCs/>
          <w:szCs w:val="28"/>
          <w:lang w:val="en-US"/>
        </w:rPr>
        <w:t xml:space="preserve">ợc tổ chức triển khai thực hiện </w:t>
      </w:r>
      <w:r>
        <w:rPr>
          <w:rFonts w:ascii="Times New Roman" w:hAnsi="Times New Roman" w:hint="eastAsia"/>
          <w:iCs/>
          <w:szCs w:val="28"/>
          <w:lang w:val="en-US"/>
        </w:rPr>
        <w:t>đ</w:t>
      </w:r>
      <w:r>
        <w:rPr>
          <w:rFonts w:ascii="Times New Roman" w:hAnsi="Times New Roman"/>
          <w:iCs/>
          <w:szCs w:val="28"/>
          <w:lang w:val="en-US"/>
        </w:rPr>
        <w:t xml:space="preserve">ồng bộ, bài bản, bám sát chỉ </w:t>
      </w:r>
      <w:r>
        <w:rPr>
          <w:rFonts w:ascii="Times New Roman" w:hAnsi="Times New Roman" w:hint="eastAsia"/>
          <w:iCs/>
          <w:szCs w:val="28"/>
          <w:lang w:val="en-US"/>
        </w:rPr>
        <w:t>đ</w:t>
      </w:r>
      <w:r>
        <w:rPr>
          <w:rFonts w:ascii="Times New Roman" w:hAnsi="Times New Roman"/>
          <w:iCs/>
          <w:szCs w:val="28"/>
          <w:lang w:val="en-US"/>
        </w:rPr>
        <w:t xml:space="preserve">ạo của Trung </w:t>
      </w:r>
      <w:r>
        <w:rPr>
          <w:rFonts w:ascii="Times New Roman" w:hAnsi="Times New Roman" w:hint="eastAsia"/>
          <w:iCs/>
          <w:szCs w:val="28"/>
          <w:lang w:val="en-US"/>
        </w:rPr>
        <w:lastRenderedPageBreak/>
        <w:t>ươ</w:t>
      </w:r>
      <w:r>
        <w:rPr>
          <w:rFonts w:ascii="Times New Roman" w:hAnsi="Times New Roman"/>
          <w:iCs/>
          <w:szCs w:val="28"/>
          <w:lang w:val="en-US"/>
        </w:rPr>
        <w:t xml:space="preserve">ng, phù hợp với </w:t>
      </w:r>
      <w:r>
        <w:rPr>
          <w:rFonts w:ascii="Times New Roman" w:hAnsi="Times New Roman" w:hint="eastAsia"/>
          <w:iCs/>
          <w:szCs w:val="28"/>
          <w:lang w:val="en-US"/>
        </w:rPr>
        <w:t>đ</w:t>
      </w:r>
      <w:r>
        <w:rPr>
          <w:rFonts w:ascii="Times New Roman" w:hAnsi="Times New Roman"/>
          <w:iCs/>
          <w:szCs w:val="28"/>
          <w:lang w:val="en-US"/>
        </w:rPr>
        <w:t xml:space="preserve">iều kiện thực tiễn của tỉnh. Hạ tầng kỹ thuật, an toàn thông tin, mạng truyền dẫn chuyên dùng của </w:t>
      </w:r>
      <w:r>
        <w:rPr>
          <w:rFonts w:ascii="Times New Roman" w:hAnsi="Times New Roman" w:hint="eastAsia"/>
          <w:iCs/>
          <w:szCs w:val="28"/>
          <w:lang w:val="en-US"/>
        </w:rPr>
        <w:t>Đ</w:t>
      </w:r>
      <w:r>
        <w:rPr>
          <w:rFonts w:ascii="Times New Roman" w:hAnsi="Times New Roman"/>
          <w:iCs/>
          <w:szCs w:val="28"/>
          <w:lang w:val="en-US"/>
        </w:rPr>
        <w:t xml:space="preserve">ảng và các nền tảng số </w:t>
      </w:r>
      <w:r>
        <w:rPr>
          <w:rFonts w:ascii="Times New Roman" w:hAnsi="Times New Roman" w:hint="eastAsia"/>
          <w:iCs/>
          <w:szCs w:val="28"/>
          <w:lang w:val="en-US"/>
        </w:rPr>
        <w:t>đư</w:t>
      </w:r>
      <w:r>
        <w:rPr>
          <w:rFonts w:ascii="Times New Roman" w:hAnsi="Times New Roman"/>
          <w:iCs/>
          <w:szCs w:val="28"/>
          <w:lang w:val="en-US"/>
        </w:rPr>
        <w:t xml:space="preserve">ợc </w:t>
      </w:r>
      <w:r>
        <w:rPr>
          <w:rFonts w:ascii="Times New Roman" w:hAnsi="Times New Roman" w:hint="eastAsia"/>
          <w:iCs/>
          <w:szCs w:val="28"/>
          <w:lang w:val="en-US"/>
        </w:rPr>
        <w:t>đ</w:t>
      </w:r>
      <w:r>
        <w:rPr>
          <w:rFonts w:ascii="Times New Roman" w:hAnsi="Times New Roman"/>
          <w:iCs/>
          <w:szCs w:val="28"/>
          <w:lang w:val="en-US"/>
        </w:rPr>
        <w:t>ầu t</w:t>
      </w:r>
      <w:r>
        <w:rPr>
          <w:rFonts w:ascii="Times New Roman" w:hAnsi="Times New Roman" w:hint="eastAsia"/>
          <w:iCs/>
          <w:szCs w:val="28"/>
          <w:lang w:val="en-US"/>
        </w:rPr>
        <w:t>ư</w:t>
      </w:r>
      <w:r>
        <w:rPr>
          <w:rFonts w:ascii="Times New Roman" w:hAnsi="Times New Roman"/>
          <w:iCs/>
          <w:szCs w:val="28"/>
          <w:lang w:val="en-US"/>
        </w:rPr>
        <w:t xml:space="preserve">, hoàn thiện, bảo </w:t>
      </w:r>
      <w:r>
        <w:rPr>
          <w:rFonts w:ascii="Times New Roman" w:hAnsi="Times New Roman" w:hint="eastAsia"/>
          <w:iCs/>
          <w:szCs w:val="28"/>
          <w:lang w:val="en-US"/>
        </w:rPr>
        <w:t>đ</w:t>
      </w:r>
      <w:r>
        <w:rPr>
          <w:rFonts w:ascii="Times New Roman" w:hAnsi="Times New Roman"/>
          <w:iCs/>
          <w:szCs w:val="28"/>
          <w:lang w:val="en-US"/>
        </w:rPr>
        <w:t xml:space="preserve">ảm vận hành thông suốt, an toàn, </w:t>
      </w:r>
      <w:r>
        <w:rPr>
          <w:rFonts w:ascii="Times New Roman" w:hAnsi="Times New Roman" w:hint="eastAsia"/>
          <w:iCs/>
          <w:szCs w:val="28"/>
          <w:lang w:val="en-US"/>
        </w:rPr>
        <w:t>đ</w:t>
      </w:r>
      <w:r>
        <w:rPr>
          <w:rFonts w:ascii="Times New Roman" w:hAnsi="Times New Roman"/>
          <w:iCs/>
          <w:szCs w:val="28"/>
          <w:lang w:val="en-US"/>
        </w:rPr>
        <w:t xml:space="preserve">ặc biệt tại 45/45 </w:t>
      </w:r>
      <w:r>
        <w:rPr>
          <w:rFonts w:ascii="Times New Roman" w:hAnsi="Times New Roman" w:hint="eastAsia"/>
          <w:iCs/>
          <w:szCs w:val="28"/>
          <w:lang w:val="en-US"/>
        </w:rPr>
        <w:t>đ</w:t>
      </w:r>
      <w:r>
        <w:rPr>
          <w:rFonts w:ascii="Times New Roman" w:hAnsi="Times New Roman"/>
          <w:iCs/>
          <w:szCs w:val="28"/>
          <w:lang w:val="en-US"/>
        </w:rPr>
        <w:t>ảng ủy xã, ph</w:t>
      </w:r>
      <w:r>
        <w:rPr>
          <w:rFonts w:ascii="Times New Roman" w:hAnsi="Times New Roman" w:hint="eastAsia"/>
          <w:iCs/>
          <w:szCs w:val="28"/>
          <w:lang w:val="en-US"/>
        </w:rPr>
        <w:t>ư</w:t>
      </w:r>
      <w:r>
        <w:rPr>
          <w:rFonts w:ascii="Times New Roman" w:hAnsi="Times New Roman"/>
          <w:iCs/>
          <w:szCs w:val="28"/>
          <w:lang w:val="en-US"/>
        </w:rPr>
        <w:t xml:space="preserve">ờng. Việc ứng dụng phần mềm </w:t>
      </w:r>
      <w:r>
        <w:rPr>
          <w:rFonts w:ascii="Times New Roman" w:hAnsi="Times New Roman" w:hint="eastAsia"/>
          <w:iCs/>
          <w:szCs w:val="28"/>
          <w:lang w:val="en-US"/>
        </w:rPr>
        <w:t>đ</w:t>
      </w:r>
      <w:r>
        <w:rPr>
          <w:rFonts w:ascii="Times New Roman" w:hAnsi="Times New Roman"/>
          <w:iCs/>
          <w:szCs w:val="28"/>
          <w:lang w:val="en-US"/>
        </w:rPr>
        <w:t>iều hành tác nghiệp, chữ ký số, xử lý v</w:t>
      </w:r>
      <w:r>
        <w:rPr>
          <w:rFonts w:ascii="Times New Roman" w:hAnsi="Times New Roman" w:hint="eastAsia"/>
          <w:iCs/>
          <w:szCs w:val="28"/>
          <w:lang w:val="en-US"/>
        </w:rPr>
        <w:t>ă</w:t>
      </w:r>
      <w:r>
        <w:rPr>
          <w:rFonts w:ascii="Times New Roman" w:hAnsi="Times New Roman"/>
          <w:iCs/>
          <w:szCs w:val="28"/>
          <w:lang w:val="en-US"/>
        </w:rPr>
        <w:t xml:space="preserve">n bản </w:t>
      </w:r>
      <w:r>
        <w:rPr>
          <w:rFonts w:ascii="Times New Roman" w:hAnsi="Times New Roman" w:hint="eastAsia"/>
          <w:iCs/>
          <w:szCs w:val="28"/>
          <w:lang w:val="en-US"/>
        </w:rPr>
        <w:t>đ</w:t>
      </w:r>
      <w:r>
        <w:rPr>
          <w:rFonts w:ascii="Times New Roman" w:hAnsi="Times New Roman"/>
          <w:iCs/>
          <w:szCs w:val="28"/>
          <w:lang w:val="en-US"/>
        </w:rPr>
        <w:t>iện tử, số hóa và quản lý tài liệu l</w:t>
      </w:r>
      <w:r>
        <w:rPr>
          <w:rFonts w:ascii="Times New Roman" w:hAnsi="Times New Roman" w:hint="eastAsia"/>
          <w:iCs/>
          <w:szCs w:val="28"/>
          <w:lang w:val="en-US"/>
        </w:rPr>
        <w:t>ư</w:t>
      </w:r>
      <w:r>
        <w:rPr>
          <w:rFonts w:ascii="Times New Roman" w:hAnsi="Times New Roman"/>
          <w:iCs/>
          <w:szCs w:val="28"/>
          <w:lang w:val="en-US"/>
        </w:rPr>
        <w:t xml:space="preserve">u trữ </w:t>
      </w:r>
      <w:r>
        <w:rPr>
          <w:rFonts w:ascii="Times New Roman" w:hAnsi="Times New Roman" w:hint="eastAsia"/>
          <w:iCs/>
          <w:szCs w:val="28"/>
          <w:lang w:val="en-US"/>
        </w:rPr>
        <w:t>đ</w:t>
      </w:r>
      <w:r>
        <w:rPr>
          <w:rFonts w:ascii="Times New Roman" w:hAnsi="Times New Roman"/>
          <w:iCs/>
          <w:szCs w:val="28"/>
          <w:lang w:val="en-US"/>
        </w:rPr>
        <w:t xml:space="preserve">ạt kết quả rõ nét, góp phần nâng cao hiệu lực, hiệu quả lãnh </w:t>
      </w:r>
      <w:r>
        <w:rPr>
          <w:rFonts w:ascii="Times New Roman" w:hAnsi="Times New Roman" w:hint="eastAsia"/>
          <w:iCs/>
          <w:szCs w:val="28"/>
          <w:lang w:val="en-US"/>
        </w:rPr>
        <w:t>đ</w:t>
      </w:r>
      <w:r>
        <w:rPr>
          <w:rFonts w:ascii="Times New Roman" w:hAnsi="Times New Roman"/>
          <w:iCs/>
          <w:szCs w:val="28"/>
          <w:lang w:val="en-US"/>
        </w:rPr>
        <w:t xml:space="preserve">ạo, chỉ </w:t>
      </w:r>
      <w:r>
        <w:rPr>
          <w:rFonts w:ascii="Times New Roman" w:hAnsi="Times New Roman" w:hint="eastAsia"/>
          <w:iCs/>
          <w:szCs w:val="28"/>
          <w:lang w:val="en-US"/>
        </w:rPr>
        <w:t>đ</w:t>
      </w:r>
      <w:r>
        <w:rPr>
          <w:rFonts w:ascii="Times New Roman" w:hAnsi="Times New Roman"/>
          <w:iCs/>
          <w:szCs w:val="28"/>
          <w:lang w:val="en-US"/>
        </w:rPr>
        <w:t>ạo và cải cách ph</w:t>
      </w:r>
      <w:r>
        <w:rPr>
          <w:rFonts w:ascii="Times New Roman" w:hAnsi="Times New Roman" w:hint="eastAsia"/>
          <w:iCs/>
          <w:szCs w:val="28"/>
          <w:lang w:val="en-US"/>
        </w:rPr>
        <w:t>ươ</w:t>
      </w:r>
      <w:r>
        <w:rPr>
          <w:rFonts w:ascii="Times New Roman" w:hAnsi="Times New Roman"/>
          <w:iCs/>
          <w:szCs w:val="28"/>
          <w:lang w:val="en-US"/>
        </w:rPr>
        <w:t>ng thức làm việc trong các c</w:t>
      </w:r>
      <w:r>
        <w:rPr>
          <w:rFonts w:ascii="Times New Roman" w:hAnsi="Times New Roman" w:hint="eastAsia"/>
          <w:iCs/>
          <w:szCs w:val="28"/>
          <w:lang w:val="en-US"/>
        </w:rPr>
        <w:t>ơ</w:t>
      </w:r>
      <w:r>
        <w:rPr>
          <w:rFonts w:ascii="Times New Roman" w:hAnsi="Times New Roman"/>
          <w:iCs/>
          <w:szCs w:val="28"/>
          <w:lang w:val="en-US"/>
        </w:rPr>
        <w:t xml:space="preserve"> quan </w:t>
      </w:r>
      <w:r>
        <w:rPr>
          <w:rFonts w:ascii="Times New Roman" w:hAnsi="Times New Roman" w:hint="eastAsia"/>
          <w:iCs/>
          <w:szCs w:val="28"/>
          <w:lang w:val="en-US"/>
        </w:rPr>
        <w:t>đ</w:t>
      </w:r>
      <w:r>
        <w:rPr>
          <w:rFonts w:ascii="Times New Roman" w:hAnsi="Times New Roman"/>
          <w:iCs/>
          <w:szCs w:val="28"/>
          <w:lang w:val="en-US"/>
        </w:rPr>
        <w:t xml:space="preserve">ảng. </w:t>
      </w:r>
    </w:p>
    <w:p>
      <w:pPr>
        <w:spacing w:before="120" w:after="0" w:line="360" w:lineRule="exact"/>
        <w:ind w:firstLine="720"/>
        <w:rPr>
          <w:rFonts w:ascii="Times New Roman" w:hAnsi="Times New Roman"/>
          <w:szCs w:val="28"/>
          <w:lang w:val="pt-BR" w:eastAsia="ar-SA"/>
        </w:rPr>
      </w:pPr>
      <w:r>
        <w:rPr>
          <w:rFonts w:ascii="Times New Roman" w:hAnsi="Times New Roman"/>
          <w:szCs w:val="28"/>
          <w:lang w:val="pt-BR" w:eastAsia="ar-SA"/>
        </w:rPr>
        <w:t>Những kết quả này không chỉ tạo bứt phá trong năm 2025 mà còn đặt nền móng quan trọng để tỉnh Điện Biên bước vào giai đoạn phát triển cao hơn dựa trên công nghệ, dữ liệu và đổi mới sáng tạo.</w:t>
      </w:r>
    </w:p>
    <w:p>
      <w:pPr>
        <w:spacing w:before="120" w:after="0" w:line="360" w:lineRule="exact"/>
        <w:ind w:firstLine="720"/>
        <w:rPr>
          <w:rFonts w:ascii="Times New Roman" w:hAnsi="Times New Roman"/>
          <w:b/>
          <w:szCs w:val="28"/>
          <w:lang w:val="en-US"/>
        </w:rPr>
      </w:pPr>
      <w:r>
        <w:rPr>
          <w:rFonts w:ascii="Times New Roman" w:hAnsi="Times New Roman"/>
          <w:b/>
          <w:szCs w:val="28"/>
          <w:lang w:val="en-US"/>
        </w:rPr>
        <w:t>2</w:t>
      </w:r>
      <w:r>
        <w:rPr>
          <w:rFonts w:ascii="Times New Roman" w:hAnsi="Times New Roman"/>
          <w:b/>
          <w:szCs w:val="28"/>
        </w:rPr>
        <w:t xml:space="preserve">. </w:t>
      </w:r>
      <w:r>
        <w:rPr>
          <w:rFonts w:ascii="Times New Roman" w:hAnsi="Times New Roman"/>
          <w:b/>
          <w:szCs w:val="28"/>
          <w:lang w:val="en-US"/>
        </w:rPr>
        <w:t>Những tồn tại, điểm nghẽn cốt lõi</w:t>
      </w:r>
    </w:p>
    <w:p>
      <w:pPr>
        <w:spacing w:before="120" w:after="0" w:line="360" w:lineRule="exact"/>
        <w:ind w:firstLine="720"/>
        <w:rPr>
          <w:rFonts w:ascii="Times New Roman" w:hAnsi="Times New Roman"/>
          <w:szCs w:val="28"/>
          <w:lang w:val="pt-BR" w:eastAsia="ar-SA"/>
        </w:rPr>
      </w:pPr>
      <w:r>
        <w:rPr>
          <w:rFonts w:ascii="Times New Roman" w:hAnsi="Times New Roman"/>
          <w:szCs w:val="28"/>
          <w:lang w:val="pt-BR" w:eastAsia="ar-SA"/>
        </w:rPr>
        <w:t>- Hạ tầng số chưa đồng bộ: Một số địa bàn vùng sâu, vùng xa hạ tầng viễn thông, internet còn khó khăn nên ảnh hưởng đến khả năng tiếp cận và triển khai các hoạt động khoa học, công nghệ và chuyển đổi số; thiết bị công nghệ thông tin tại một số xã cấu hình thấp chưa được đầu tư thay thế.</w:t>
      </w:r>
    </w:p>
    <w:p>
      <w:pPr>
        <w:spacing w:before="120" w:after="0" w:line="360" w:lineRule="exact"/>
        <w:ind w:firstLine="720"/>
        <w:rPr>
          <w:rFonts w:ascii="Times New Roman" w:hAnsi="Times New Roman"/>
          <w:szCs w:val="28"/>
          <w:lang w:eastAsia="ar-SA"/>
        </w:rPr>
      </w:pPr>
      <w:r>
        <w:rPr>
          <w:rFonts w:ascii="Times New Roman" w:hAnsi="Times New Roman"/>
          <w:szCs w:val="28"/>
          <w:lang w:val="pt-BR" w:eastAsia="ar-SA"/>
        </w:rPr>
        <w:t>- Điều kiện tiếp cận công nghệ còn khó khăn: T</w:t>
      </w:r>
      <w:r>
        <w:rPr>
          <w:rFonts w:ascii="Times New Roman" w:hAnsi="Times New Roman"/>
          <w:szCs w:val="28"/>
          <w:lang w:eastAsia="ar-SA"/>
        </w:rPr>
        <w:t xml:space="preserve">ỷ lệ hộ nghèo, cận nghèo </w:t>
      </w:r>
      <w:r>
        <w:rPr>
          <w:rFonts w:ascii="Times New Roman" w:hAnsi="Times New Roman"/>
          <w:szCs w:val="28"/>
          <w:lang w:val="en-US" w:eastAsia="ar-SA"/>
        </w:rPr>
        <w:t>trên địa bàn tỉnh còn cao</w:t>
      </w:r>
      <w:r>
        <w:rPr>
          <w:rFonts w:ascii="Times New Roman" w:hAnsi="Times New Roman"/>
          <w:szCs w:val="28"/>
          <w:lang w:eastAsia="ar-SA"/>
        </w:rPr>
        <w:t>;</w:t>
      </w:r>
      <w:r>
        <w:rPr>
          <w:rFonts w:ascii="Times New Roman" w:hAnsi="Times New Roman"/>
          <w:szCs w:val="28"/>
          <w:lang w:val="pt-BR" w:eastAsia="ar-SA"/>
        </w:rPr>
        <w:t xml:space="preserve"> người dân thiếu thiết bị thông minh (điện thoại thông minh, máy tính) để kết nối và sử dụng dịch vụ công nghệ hiện đại; trình độ hiểu biết về công nghệ thông tin của người dân còn thấp.</w:t>
      </w:r>
    </w:p>
    <w:p>
      <w:pPr>
        <w:spacing w:before="120" w:after="0" w:line="360" w:lineRule="exact"/>
        <w:ind w:firstLine="720"/>
        <w:rPr>
          <w:rFonts w:ascii="Times New Roman" w:hAnsi="Times New Roman"/>
          <w:bCs/>
          <w:szCs w:val="28"/>
          <w:lang w:val="pt-BR" w:eastAsia="ar-SA"/>
        </w:rPr>
      </w:pPr>
      <w:r>
        <w:rPr>
          <w:rFonts w:ascii="Times New Roman" w:hAnsi="Times New Roman"/>
          <w:szCs w:val="28"/>
          <w:lang w:val="pt-BR" w:eastAsia="ar-SA"/>
        </w:rPr>
        <w:t xml:space="preserve">- Tỉnh hiện chưa có đội ngũ chuyên gia, cán bộ khoa học, công nghệ có trình độ cao, đặc biệt là trong các lĩnh vực then chốt như: Công nghệ số, đổi mới sáng tạo, an toàn thông tin mạng. </w:t>
      </w:r>
    </w:p>
    <w:p>
      <w:pPr>
        <w:spacing w:before="120" w:after="0" w:line="360" w:lineRule="exact"/>
        <w:ind w:firstLine="720"/>
        <w:rPr>
          <w:rFonts w:ascii="Times New Roman" w:hAnsi="Times New Roman"/>
          <w:szCs w:val="28"/>
          <w:lang w:val="pt-BR" w:eastAsia="ar-SA"/>
        </w:rPr>
      </w:pPr>
      <w:r>
        <w:rPr>
          <w:rFonts w:ascii="Times New Roman" w:hAnsi="Times New Roman"/>
          <w:szCs w:val="28"/>
          <w:lang w:val="pt-BR" w:eastAsia="ar-SA"/>
        </w:rPr>
        <w:t>- Nguồn lực tài chính để phát triển khoa học, công nghệ và chuyển đổi số chưa đáp ứng yêu cầu.</w:t>
      </w:r>
    </w:p>
    <w:p>
      <w:pPr>
        <w:spacing w:before="120" w:after="0" w:line="360" w:lineRule="exact"/>
        <w:ind w:firstLine="720"/>
        <w:rPr>
          <w:rFonts w:ascii="Times New Roman" w:eastAsia="Calibri" w:hAnsi="Times New Roman"/>
          <w:szCs w:val="28"/>
          <w:lang w:val="sv-SE"/>
        </w:rPr>
      </w:pPr>
      <w:r>
        <w:rPr>
          <w:rFonts w:ascii="Times New Roman" w:eastAsia="Calibri" w:hAnsi="Times New Roman"/>
          <w:szCs w:val="28"/>
          <w:lang w:val="sv-SE"/>
        </w:rPr>
        <w:t>- Tỉnh chưa có tổ chức nghiên cứu khoa học quy mô như Viện nghiên cứu, trung tâm nghiên cứu - phát triển khoa học và công nghệ có quy mô, hiện đại, đủ năng lực đáp ứng yêu cầu phát triển trong giai đoạn mới.</w:t>
      </w:r>
    </w:p>
    <w:p>
      <w:pPr>
        <w:spacing w:before="120" w:after="0" w:line="360" w:lineRule="exact"/>
        <w:ind w:firstLine="720"/>
        <w:rPr>
          <w:rFonts w:ascii="Times New Roman" w:hAnsi="Times New Roman"/>
          <w:b/>
          <w:iCs/>
          <w:szCs w:val="28"/>
          <w:lang w:val="en-US"/>
        </w:rPr>
      </w:pPr>
      <w:r>
        <w:rPr>
          <w:rFonts w:ascii="Times New Roman" w:hAnsi="Times New Roman"/>
          <w:b/>
          <w:iCs/>
          <w:szCs w:val="28"/>
          <w:lang w:val="en-US"/>
        </w:rPr>
        <w:t>3. Bài học kinh nghiệm</w:t>
      </w:r>
    </w:p>
    <w:p>
      <w:pPr>
        <w:spacing w:before="120" w:after="0" w:line="360" w:lineRule="exact"/>
        <w:ind w:firstLine="720"/>
        <w:rPr>
          <w:rFonts w:ascii="Times New Roman" w:eastAsia="Calibri" w:hAnsi="Times New Roman"/>
          <w:szCs w:val="28"/>
          <w:lang w:val="sv-SE"/>
        </w:rPr>
      </w:pPr>
      <w:r>
        <w:rPr>
          <w:rFonts w:ascii="Times New Roman" w:eastAsia="Calibri" w:hAnsi="Times New Roman"/>
          <w:szCs w:val="28"/>
          <w:lang w:val="sv-SE"/>
        </w:rPr>
        <w:t xml:space="preserve">(1)- Tăng cường vai trò lãnh đạo, chỉ đạo thống nhất, xuyên suốt của cấp ủy, chính quyền các cấp là yếu tố quyết định để tạo chuyển biến thực chất trong triển khai thực hiện Nghị quyết số 57-NQ/TW. Việc ban hành kịp thời các kế hoạch, chương trình hành động và phân công nhiệm vụ rõ ràng giúp toàn hệ thống chính trị chủ động, đồng bộ, tránh chồng chéo, bỏ sót nhiệm vụ. </w:t>
      </w:r>
    </w:p>
    <w:p>
      <w:pPr>
        <w:spacing w:before="120" w:after="0" w:line="360" w:lineRule="exact"/>
        <w:ind w:firstLine="720"/>
        <w:rPr>
          <w:rFonts w:ascii="Times New Roman" w:eastAsia="Calibri" w:hAnsi="Times New Roman"/>
          <w:szCs w:val="28"/>
          <w:lang w:val="sv-SE"/>
        </w:rPr>
      </w:pPr>
      <w:r>
        <w:rPr>
          <w:rFonts w:ascii="Times New Roman" w:eastAsia="Calibri" w:hAnsi="Times New Roman"/>
          <w:szCs w:val="28"/>
          <w:lang w:val="sv-SE"/>
        </w:rPr>
        <w:t xml:space="preserve">(2)- Phát huy vai trò, trách nhiệm nêu gương của người đứng đầu có tác động mạnh mẽ đến tiến độ và chất lượng triển khai. Khi người đứng đầu trực tiếp chỉ đạo, đôn đốc, theo dõi và chịu trách nhiệm về kết quả tại cơ quan, địa phương mình, hiệu quả thực thi được nâng lên rõ rệt, tạo động lực và tinh thần chủ động cho cán bộ, </w:t>
      </w:r>
      <w:r>
        <w:rPr>
          <w:rFonts w:ascii="Times New Roman" w:eastAsia="Calibri" w:hAnsi="Times New Roman"/>
          <w:szCs w:val="28"/>
          <w:lang w:val="sv-SE"/>
        </w:rPr>
        <w:lastRenderedPageBreak/>
        <w:t>công chức trong thực hiện nhiệm vụ.</w:t>
      </w:r>
    </w:p>
    <w:p>
      <w:pPr>
        <w:spacing w:before="120" w:after="0" w:line="360" w:lineRule="exact"/>
        <w:ind w:firstLine="720"/>
        <w:rPr>
          <w:rFonts w:ascii="Times New Roman" w:eastAsia="Calibri" w:hAnsi="Times New Roman"/>
          <w:szCs w:val="28"/>
          <w:lang w:val="sv-SE"/>
        </w:rPr>
      </w:pPr>
      <w:r>
        <w:rPr>
          <w:rFonts w:ascii="Times New Roman" w:eastAsia="Calibri" w:hAnsi="Times New Roman"/>
          <w:szCs w:val="28"/>
          <w:lang w:val="sv-SE"/>
        </w:rPr>
        <w:t xml:space="preserve">(3)- Đổi mới phương thức kiểm tra, giám sát theo hướng thường xuyên, thực chất, gắn với dữ liệu là giải pháp quan trọng để nâng cao hiệu quả điều hành. Việc theo dõi nhiệm vụ trên hệ thống số, công khai tiến độ, cập nhật kịp thời các khó khăn, vướng mắc đã giúp các cơ quan quản lý kịp thời điều chinh, tháo gỡ, bảo đảm tiến độ và chất lượng theo yêu cầu. </w:t>
      </w:r>
    </w:p>
    <w:p>
      <w:pPr>
        <w:spacing w:before="120" w:after="0" w:line="360" w:lineRule="exact"/>
        <w:ind w:firstLine="720"/>
        <w:rPr>
          <w:rFonts w:ascii="Times New Roman" w:eastAsia="Calibri" w:hAnsi="Times New Roman"/>
          <w:szCs w:val="28"/>
          <w:lang w:val="sv-SE"/>
        </w:rPr>
      </w:pPr>
      <w:r>
        <w:rPr>
          <w:rFonts w:ascii="Times New Roman" w:eastAsia="Calibri" w:hAnsi="Times New Roman"/>
          <w:szCs w:val="28"/>
          <w:lang w:val="sv-SE"/>
        </w:rPr>
        <w:t xml:space="preserve">(4)- Nâng cao năng lực thực thi của đội ngũ cán bộ là điều kiện tiên quyết. Thông qua đào tạo, tập huấn, bồi dưỡng kỹ năng, đặc biệt là kỹ năng số, kỹ năng phân tích dữ liệu và sử dụng nền tảng số giúp cán bộ, công chức chủ động hơn trong xử lý công việc, giảm phụ thuộc vào thao tác thủ công, tăng hiệu quả phục vụ người dân, doanh nghiệp. </w:t>
      </w:r>
    </w:p>
    <w:p>
      <w:pPr>
        <w:spacing w:before="120" w:after="240" w:line="360" w:lineRule="exact"/>
        <w:ind w:firstLine="720"/>
        <w:rPr>
          <w:rFonts w:ascii="Times New Roman" w:eastAsia="Calibri" w:hAnsi="Times New Roman"/>
          <w:szCs w:val="28"/>
          <w:lang w:val="sv-SE"/>
        </w:rPr>
      </w:pPr>
      <w:r>
        <w:rPr>
          <w:rFonts w:ascii="Times New Roman" w:eastAsia="Calibri" w:hAnsi="Times New Roman"/>
          <w:szCs w:val="28"/>
          <w:lang w:val="sv-SE"/>
        </w:rPr>
        <w:t>(5)- Tăng cường trách nhiệm giải trình gắn với số hóa hoạt động quản lý là yếu tố quan trọng bảo đảm kỷ luật, kỷ cương trong tổ chức thực hiện. Việc công khai tiến độ, kết quả, chất lượng nhiệm vụ; đồng thời gắn kết quả thực hiện với đánh giá, xếp loại cán bộ, đơn vị đã tạo áp lực tích cực, thúc đẩy tính chủ động, minh bạch và trách nhiệm trong toàn bộ quy trình triển khai Nghị quyết.</w:t>
      </w:r>
    </w:p>
    <w:p>
      <w:pPr>
        <w:widowControl/>
        <w:spacing w:before="0" w:after="0" w:line="240" w:lineRule="auto"/>
        <w:ind w:firstLine="0"/>
        <w:jc w:val="center"/>
        <w:rPr>
          <w:rFonts w:ascii="Times New Roman" w:eastAsia="Calibri" w:hAnsi="Times New Roman"/>
          <w:b/>
          <w:szCs w:val="28"/>
          <w:lang w:val="sv-SE"/>
        </w:rPr>
      </w:pPr>
      <w:r>
        <w:rPr>
          <w:rFonts w:ascii="Times New Roman" w:eastAsia="Calibri" w:hAnsi="Times New Roman"/>
          <w:b/>
          <w:szCs w:val="28"/>
          <w:lang w:val="sv-SE"/>
        </w:rPr>
        <w:t>Phần 2</w:t>
      </w:r>
    </w:p>
    <w:p>
      <w:pPr>
        <w:spacing w:before="0" w:after="0" w:line="240" w:lineRule="auto"/>
        <w:ind w:firstLine="0"/>
        <w:jc w:val="center"/>
        <w:rPr>
          <w:rFonts w:ascii="Times New Roman" w:eastAsia="Calibri" w:hAnsi="Times New Roman"/>
          <w:b/>
          <w:szCs w:val="28"/>
          <w:lang w:val="sv-SE"/>
        </w:rPr>
      </w:pPr>
      <w:r>
        <w:rPr>
          <w:rFonts w:ascii="Times New Roman" w:eastAsia="Calibri" w:hAnsi="Times New Roman"/>
          <w:b/>
          <w:szCs w:val="28"/>
          <w:lang w:val="sv-SE"/>
        </w:rPr>
        <w:t xml:space="preserve">QUAN ĐIỂM, MỤC TIÊU VÀ NHIỆM VỤ, GIẢI PHÁP </w:t>
      </w:r>
    </w:p>
    <w:p>
      <w:pPr>
        <w:spacing w:before="0" w:after="0" w:line="240" w:lineRule="auto"/>
        <w:ind w:firstLine="0"/>
        <w:jc w:val="center"/>
        <w:rPr>
          <w:rFonts w:ascii="Times New Roman" w:eastAsia="Calibri" w:hAnsi="Times New Roman"/>
          <w:b/>
          <w:szCs w:val="28"/>
          <w:lang w:val="sv-SE"/>
        </w:rPr>
      </w:pPr>
      <w:r>
        <w:rPr>
          <w:rFonts w:ascii="Times New Roman" w:eastAsia="Calibri" w:hAnsi="Times New Roman"/>
          <w:b/>
          <w:szCs w:val="28"/>
          <w:lang w:val="sv-SE"/>
        </w:rPr>
        <w:t>TRỌNG TÂM TRONG NĂM 2026</w:t>
      </w:r>
    </w:p>
    <w:p>
      <w:pPr>
        <w:spacing w:before="120" w:after="0" w:line="240" w:lineRule="auto"/>
        <w:ind w:firstLine="720"/>
        <w:rPr>
          <w:rFonts w:ascii="Times New Roman" w:eastAsia="Calibri" w:hAnsi="Times New Roman"/>
          <w:b/>
          <w:szCs w:val="28"/>
          <w:lang w:val="sv-SE"/>
        </w:rPr>
      </w:pPr>
    </w:p>
    <w:p>
      <w:pPr>
        <w:spacing w:before="120" w:after="0" w:line="360" w:lineRule="exact"/>
        <w:ind w:firstLine="720"/>
        <w:rPr>
          <w:rFonts w:ascii="Times New Roman" w:eastAsia="Calibri" w:hAnsi="Times New Roman"/>
          <w:b/>
          <w:szCs w:val="28"/>
          <w:lang w:val="sv-SE"/>
        </w:rPr>
      </w:pPr>
      <w:r>
        <w:rPr>
          <w:rFonts w:ascii="Times New Roman" w:eastAsia="Calibri" w:hAnsi="Times New Roman"/>
          <w:b/>
          <w:szCs w:val="28"/>
          <w:lang w:val="sv-SE"/>
        </w:rPr>
        <w:t>I- QUAN ĐIỂM CHỈ ĐẠO</w:t>
      </w:r>
    </w:p>
    <w:p>
      <w:pPr>
        <w:spacing w:before="120" w:after="0" w:line="360" w:lineRule="exact"/>
        <w:ind w:firstLine="720"/>
        <w:rPr>
          <w:rFonts w:ascii="Times New Roman" w:eastAsia="Calibri" w:hAnsi="Times New Roman"/>
          <w:szCs w:val="28"/>
          <w:lang w:val="sv-SE"/>
        </w:rPr>
      </w:pPr>
      <w:r>
        <w:rPr>
          <w:rFonts w:ascii="Times New Roman" w:eastAsia="Calibri" w:hAnsi="Times New Roman"/>
          <w:szCs w:val="28"/>
          <w:lang w:val="sv-SE"/>
        </w:rPr>
        <w:t>Quán triệt sâu sắc tinh thần, nhiệm vụ Nghị quyết số 57-NQ/TW, Quyết định số 204-QĐ/TW của Ban Bí thư Trung ương Đảng; xác định khoa học, công nghệ, đổi mới sáng tạo và chuyển đổi số là động lực quan trọng thúc đẩy phát triển kinh tế - xã hội của tỉnh. Tổ chức triển khai phải bảo đảm đồng bộ, liên thông, có trọng tâm, trọng điểm, gắn với sắp xếp bộ máy, cải cách hành chính và nâng cao chất lượng phục vụ người dân, doanh nghiệp.</w:t>
      </w:r>
    </w:p>
    <w:p>
      <w:pPr>
        <w:spacing w:before="120" w:after="0" w:line="360" w:lineRule="exact"/>
        <w:ind w:firstLine="720"/>
        <w:rPr>
          <w:rFonts w:ascii="Times New Roman" w:eastAsia="Calibri" w:hAnsi="Times New Roman"/>
          <w:szCs w:val="28"/>
          <w:lang w:val="en-US"/>
        </w:rPr>
      </w:pPr>
      <w:r>
        <w:rPr>
          <w:rFonts w:ascii="Times New Roman" w:eastAsia="Calibri" w:hAnsi="Times New Roman"/>
          <w:szCs w:val="28"/>
          <w:lang w:val="sv-SE"/>
        </w:rPr>
        <w:t xml:space="preserve">Huy động, sử dụng hiệu quả mọi nguồn lực; mở rộng hợp tác với doanh nghiệp công nghệ, viện, trường; thúc đẩy hệ sinh thái đổi mới sáng tạo phù hợp điều kiện của tỉnh. Lấy kết quả thực chất làm thước đo, triển khai với </w:t>
      </w:r>
      <w:r>
        <w:rPr>
          <w:rFonts w:ascii="Times New Roman" w:hAnsi="Times New Roman"/>
          <w:szCs w:val="28"/>
        </w:rPr>
        <w:t xml:space="preserve">phương châm hành động năm 2026 là </w:t>
      </w:r>
      <w:r>
        <w:rPr>
          <w:rFonts w:ascii="Times New Roman" w:hAnsi="Times New Roman"/>
          <w:b/>
          <w:szCs w:val="28"/>
        </w:rPr>
        <w:t>“Hành động đột phá, lan tỏa kết quả”</w:t>
      </w:r>
      <w:r>
        <w:rPr>
          <w:rFonts w:ascii="Times New Roman" w:hAnsi="Times New Roman"/>
          <w:b/>
          <w:szCs w:val="28"/>
          <w:lang w:val="en-US"/>
        </w:rPr>
        <w:t>.</w:t>
      </w:r>
    </w:p>
    <w:p>
      <w:pPr>
        <w:spacing w:before="120" w:after="0" w:line="360" w:lineRule="exact"/>
        <w:ind w:firstLine="720"/>
        <w:rPr>
          <w:rFonts w:ascii="Times New Roman" w:eastAsia="Calibri" w:hAnsi="Times New Roman"/>
          <w:b/>
          <w:szCs w:val="28"/>
          <w:lang w:val="sv-SE"/>
        </w:rPr>
      </w:pPr>
      <w:r>
        <w:rPr>
          <w:rFonts w:ascii="Times New Roman" w:eastAsia="Calibri" w:hAnsi="Times New Roman"/>
          <w:b/>
          <w:szCs w:val="28"/>
          <w:lang w:val="sv-SE"/>
        </w:rPr>
        <w:t>II- MỤC TIÊU NĂM 2026</w:t>
      </w:r>
    </w:p>
    <w:p>
      <w:pPr>
        <w:spacing w:before="120" w:after="0" w:line="360" w:lineRule="exact"/>
        <w:ind w:firstLine="720"/>
        <w:rPr>
          <w:rFonts w:ascii="Times New Roman" w:hAnsi="Times New Roman"/>
          <w:szCs w:val="28"/>
        </w:rPr>
      </w:pPr>
      <w:r>
        <w:rPr>
          <w:rFonts w:ascii="Times New Roman" w:hAnsi="Times New Roman"/>
        </w:rPr>
        <w:t>Phát triển khoa học, công nghệ, đổi mới sáng tạo và chuyển đổi số trở thành động lực quan trọng thúc đẩy phát triển kinh tế - xã hội của tỉnh; nâng cao năng lực quản lý nhà nước, chất lượng nguồn nhân lực và hạ tầng số, tạo nền tảng vững chắc cho phát triển kinh tế số, xã hội số</w:t>
      </w:r>
      <w:r>
        <w:rPr>
          <w:rFonts w:ascii="Times New Roman" w:hAnsi="Times New Roman"/>
          <w:lang w:val="en-US"/>
        </w:rPr>
        <w:t>.</w:t>
      </w:r>
      <w:r>
        <w:rPr>
          <w:rFonts w:ascii="Times New Roman" w:hAnsi="Times New Roman"/>
          <w:i/>
          <w:iCs/>
          <w:szCs w:val="28"/>
        </w:rPr>
        <w:t xml:space="preserve"> (Có Phụ lục chỉ tiêu cụ thể kèm theo).</w:t>
      </w:r>
    </w:p>
    <w:p>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60" w:lineRule="exact"/>
        <w:ind w:firstLine="720"/>
        <w:rPr>
          <w:rFonts w:ascii="Times New Roman" w:hAnsi="Times New Roman"/>
          <w:b/>
          <w:szCs w:val="28"/>
        </w:rPr>
      </w:pPr>
      <w:r>
        <w:rPr>
          <w:rFonts w:ascii="Times New Roman" w:hAnsi="Times New Roman"/>
          <w:b/>
          <w:szCs w:val="28"/>
        </w:rPr>
        <w:lastRenderedPageBreak/>
        <w:t>III</w:t>
      </w:r>
      <w:r>
        <w:rPr>
          <w:rFonts w:ascii="Times New Roman" w:hAnsi="Times New Roman"/>
          <w:b/>
          <w:szCs w:val="28"/>
          <w:lang w:val="en-US"/>
        </w:rPr>
        <w:t xml:space="preserve">- </w:t>
      </w:r>
      <w:r>
        <w:rPr>
          <w:rFonts w:ascii="Times New Roman" w:hAnsi="Times New Roman"/>
          <w:b/>
          <w:szCs w:val="28"/>
        </w:rPr>
        <w:t>NHIỆM VỤ, GIẢI PHÁP TRỌNG TÂM NĂM 2026</w:t>
      </w:r>
    </w:p>
    <w:p>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60" w:lineRule="exact"/>
        <w:ind w:firstLine="720"/>
        <w:rPr>
          <w:rFonts w:ascii="Times New Roman" w:hAnsi="Times New Roman"/>
          <w:b/>
          <w:szCs w:val="28"/>
        </w:rPr>
      </w:pPr>
      <w:r>
        <w:rPr>
          <w:rFonts w:ascii="Times New Roman" w:hAnsi="Times New Roman"/>
          <w:b/>
          <w:szCs w:val="28"/>
        </w:rPr>
        <w:t>1. Công tác chỉ đạo, điều hành</w:t>
      </w:r>
    </w:p>
    <w:p>
      <w:pPr>
        <w:spacing w:before="120" w:after="0" w:line="360" w:lineRule="exact"/>
        <w:ind w:firstLine="720"/>
        <w:rPr>
          <w:rFonts w:ascii="Times New Roman" w:eastAsia="Calibri" w:hAnsi="Times New Roman"/>
          <w:szCs w:val="28"/>
        </w:rPr>
      </w:pPr>
      <w:r>
        <w:rPr>
          <w:rFonts w:ascii="Times New Roman" w:eastAsia="Calibri" w:hAnsi="Times New Roman"/>
          <w:spacing w:val="-2"/>
          <w:szCs w:val="28"/>
          <w:lang w:val="en-US"/>
        </w:rPr>
        <w:t xml:space="preserve">- </w:t>
      </w:r>
      <w:r>
        <w:rPr>
          <w:rFonts w:ascii="Times New Roman" w:eastAsia="Calibri" w:hAnsi="Times New Roman"/>
          <w:spacing w:val="-2"/>
          <w:szCs w:val="28"/>
        </w:rPr>
        <w:t>Tiếp tục quán triệt, triển khai thực hiện nghiêm túc Nghị quyết số 57- NQ/TW</w:t>
      </w:r>
      <w:r>
        <w:rPr>
          <w:rFonts w:ascii="Times New Roman" w:eastAsia="Calibri" w:hAnsi="Times New Roman"/>
          <w:spacing w:val="-2"/>
          <w:szCs w:val="28"/>
          <w:lang w:val="en-US"/>
        </w:rPr>
        <w:t xml:space="preserve"> </w:t>
      </w:r>
      <w:r>
        <w:rPr>
          <w:rFonts w:ascii="Times New Roman" w:eastAsia="Calibri" w:hAnsi="Times New Roman"/>
          <w:spacing w:val="-2"/>
          <w:szCs w:val="28"/>
        </w:rPr>
        <w:t>của Bộ Chính trị;</w:t>
      </w:r>
      <w:r>
        <w:rPr>
          <w:rFonts w:ascii="Times New Roman" w:eastAsia="Calibri" w:hAnsi="Times New Roman"/>
          <w:spacing w:val="-2"/>
          <w:szCs w:val="28"/>
          <w:lang w:val="en-US"/>
        </w:rPr>
        <w:t xml:space="preserve"> Quyết định số 204-QĐ/TW của Ban Bí thư, </w:t>
      </w:r>
      <w:r>
        <w:rPr>
          <w:rFonts w:ascii="Times New Roman" w:eastAsia="Calibri" w:hAnsi="Times New Roman"/>
          <w:bCs/>
          <w:spacing w:val="-2"/>
          <w:szCs w:val="28"/>
          <w:lang w:val="en-US"/>
        </w:rPr>
        <w:t>Nghị quyết số 71/NQ-CP của Chính phủ</w:t>
      </w:r>
      <w:r>
        <w:rPr>
          <w:rFonts w:ascii="Times New Roman" w:eastAsia="Calibri" w:hAnsi="Times New Roman"/>
          <w:spacing w:val="-2"/>
          <w:szCs w:val="28"/>
        </w:rPr>
        <w:t xml:space="preserve"> và các văn bản chỉ đạo của Trung ương, của Tỉnh ủy</w:t>
      </w:r>
      <w:r>
        <w:rPr>
          <w:rFonts w:ascii="Times New Roman" w:eastAsia="Calibri" w:hAnsi="Times New Roman"/>
          <w:spacing w:val="-2"/>
          <w:szCs w:val="28"/>
          <w:lang w:val="en-US"/>
        </w:rPr>
        <w:t xml:space="preserve">. </w:t>
      </w:r>
      <w:r>
        <w:rPr>
          <w:rFonts w:ascii="Times New Roman" w:eastAsia="Calibri" w:hAnsi="Times New Roman"/>
          <w:spacing w:val="-2"/>
          <w:szCs w:val="28"/>
        </w:rPr>
        <w:t xml:space="preserve">Tăng cường kiểm tra, giám sát, bảo đảm việc thực hiện </w:t>
      </w:r>
      <w:r>
        <w:rPr>
          <w:rFonts w:ascii="Times New Roman" w:eastAsia="Calibri" w:hAnsi="Times New Roman"/>
          <w:spacing w:val="-2"/>
          <w:szCs w:val="28"/>
          <w:lang w:val="en-US"/>
        </w:rPr>
        <w:t xml:space="preserve">hoàn thành </w:t>
      </w:r>
      <w:r>
        <w:rPr>
          <w:rFonts w:ascii="Times New Roman" w:eastAsia="Calibri" w:hAnsi="Times New Roman"/>
          <w:spacing w:val="-2"/>
          <w:szCs w:val="28"/>
        </w:rPr>
        <w:t>100% tiêu chí được giao; kịp thời phát hiện, tháo gỡ khó khăn, vướng mắc trong quá trình triển khai</w:t>
      </w:r>
      <w:r>
        <w:rPr>
          <w:rFonts w:ascii="Times New Roman" w:eastAsia="Calibri" w:hAnsi="Times New Roman"/>
          <w:szCs w:val="28"/>
        </w:rPr>
        <w:t xml:space="preserve">. </w:t>
      </w:r>
    </w:p>
    <w:p>
      <w:pPr>
        <w:spacing w:before="120" w:after="0" w:line="360" w:lineRule="exact"/>
        <w:ind w:firstLine="720"/>
        <w:rPr>
          <w:rFonts w:ascii="Times New Roman" w:eastAsia="Calibri" w:hAnsi="Times New Roman"/>
          <w:szCs w:val="28"/>
        </w:rPr>
      </w:pPr>
      <w:r>
        <w:rPr>
          <w:rFonts w:ascii="Times New Roman" w:eastAsia="Calibri" w:hAnsi="Times New Roman"/>
          <w:szCs w:val="28"/>
        </w:rPr>
        <w:t>- Thông qua Hệ thống pakn.nq57.vn và các kênh có liên quan kịp thời tiếp nhận, phản hồi ý kiến của tổ chức, cá nhân để đo lường mức độ hài lòng đối với cơ chế, chính sách, giải pháp về phát triển khoa học công nghệ, đổi mới sáng tạo, chuyển đổi số để kịp thời điều chỉnh.</w:t>
      </w:r>
    </w:p>
    <w:p>
      <w:pPr>
        <w:spacing w:before="120" w:after="0" w:line="360" w:lineRule="exact"/>
        <w:ind w:firstLine="720"/>
        <w:rPr>
          <w:rFonts w:ascii="Times New Roman" w:eastAsia="Calibri" w:hAnsi="Times New Roman"/>
          <w:szCs w:val="28"/>
          <w:lang w:val="en-US"/>
        </w:rPr>
      </w:pPr>
      <w:r>
        <w:rPr>
          <w:rFonts w:ascii="Times New Roman" w:eastAsia="Calibri" w:hAnsi="Times New Roman"/>
          <w:szCs w:val="28"/>
          <w:lang w:val="en-US"/>
        </w:rPr>
        <w:t xml:space="preserve">- </w:t>
      </w:r>
      <w:r>
        <w:rPr>
          <w:rFonts w:ascii="Times New Roman" w:eastAsia="Calibri" w:hAnsi="Times New Roman"/>
          <w:szCs w:val="28"/>
        </w:rPr>
        <w:t>Chủ động báo cáo Trung ương các tư duy, sáng kiến đột phá và đặt hàng các sản phẩm cần thiết cho phát triển khoa học, công nghệ, đổi mới sáng tạo, chuyển đổi số trên Hệ thống pakn.nq57.vn</w:t>
      </w:r>
      <w:r>
        <w:rPr>
          <w:rFonts w:ascii="Times New Roman" w:eastAsia="Calibri" w:hAnsi="Times New Roman"/>
          <w:szCs w:val="28"/>
          <w:lang w:val="en-US"/>
        </w:rPr>
        <w:t>.</w:t>
      </w:r>
    </w:p>
    <w:p>
      <w:pPr>
        <w:spacing w:before="120" w:after="0" w:line="360" w:lineRule="exact"/>
        <w:ind w:firstLine="720"/>
        <w:rPr>
          <w:rFonts w:ascii="Times New Roman" w:eastAsia="Calibri" w:hAnsi="Times New Roman"/>
          <w:szCs w:val="28"/>
          <w:lang w:val="en-US"/>
        </w:rPr>
      </w:pPr>
      <w:r>
        <w:rPr>
          <w:rFonts w:ascii="Times New Roman" w:eastAsia="Calibri" w:hAnsi="Times New Roman"/>
          <w:szCs w:val="28"/>
          <w:lang w:val="en-US"/>
        </w:rPr>
        <w:t xml:space="preserve">- </w:t>
      </w:r>
      <w:r>
        <w:rPr>
          <w:rFonts w:ascii="Times New Roman" w:eastAsia="Calibri" w:hAnsi="Times New Roman"/>
          <w:szCs w:val="28"/>
        </w:rPr>
        <w:t>Đẩy mạnh công tác thông tin, tuyên truyền, quán triệt về phát triển khoa học, công nghệ, đổi mới sáng tạo và chuyển đổi số, tạo sự thống nhất trong toàn hệ thống chính trị và xã hội</w:t>
      </w:r>
      <w:r>
        <w:rPr>
          <w:rFonts w:ascii="Times New Roman" w:eastAsia="Calibri" w:hAnsi="Times New Roman"/>
          <w:szCs w:val="28"/>
          <w:lang w:val="en-US"/>
        </w:rPr>
        <w:t>.</w:t>
      </w:r>
    </w:p>
    <w:p>
      <w:pPr>
        <w:spacing w:before="120" w:after="0" w:line="360" w:lineRule="exact"/>
        <w:ind w:firstLine="720"/>
        <w:rPr>
          <w:rFonts w:ascii="Times New Roman" w:eastAsia="Calibri" w:hAnsi="Times New Roman"/>
          <w:szCs w:val="28"/>
          <w:lang w:val="en-US"/>
        </w:rPr>
      </w:pPr>
      <w:r>
        <w:rPr>
          <w:rFonts w:ascii="Times New Roman" w:eastAsia="Calibri" w:hAnsi="Times New Roman"/>
          <w:szCs w:val="28"/>
          <w:lang w:val="en-US"/>
        </w:rPr>
        <w:t xml:space="preserve">- </w:t>
      </w:r>
      <w:r>
        <w:rPr>
          <w:rFonts w:ascii="Times New Roman" w:eastAsia="Calibri" w:hAnsi="Times New Roman"/>
          <w:szCs w:val="28"/>
        </w:rPr>
        <w:t>Xây dựng kế hoạch tổ chức</w:t>
      </w:r>
      <w:r>
        <w:rPr>
          <w:rFonts w:ascii="Times New Roman" w:eastAsia="Calibri" w:hAnsi="Times New Roman"/>
          <w:szCs w:val="28"/>
          <w:lang w:val="en-US"/>
        </w:rPr>
        <w:t xml:space="preserve"> </w:t>
      </w:r>
      <w:r>
        <w:rPr>
          <w:rFonts w:ascii="Times New Roman" w:eastAsia="Calibri" w:hAnsi="Times New Roman"/>
          <w:szCs w:val="28"/>
        </w:rPr>
        <w:t>Chương trình truyền thông, giáo dục khoa học, công nghệ, đổi mới sáng tạo và chuyển đổi số mang tên “Hành tinh 4.0”</w:t>
      </w:r>
      <w:r>
        <w:rPr>
          <w:rFonts w:ascii="Times New Roman" w:eastAsia="Calibri" w:hAnsi="Times New Roman"/>
          <w:szCs w:val="28"/>
          <w:lang w:val="en-US"/>
        </w:rPr>
        <w:t>.</w:t>
      </w:r>
    </w:p>
    <w:p>
      <w:pPr>
        <w:spacing w:before="120" w:after="0" w:line="360" w:lineRule="exact"/>
        <w:ind w:firstLine="720"/>
        <w:rPr>
          <w:rFonts w:ascii="Times New Roman" w:eastAsia="Calibri" w:hAnsi="Times New Roman"/>
          <w:szCs w:val="28"/>
          <w:lang w:val="en-US"/>
        </w:rPr>
      </w:pPr>
      <w:r>
        <w:rPr>
          <w:rFonts w:ascii="Times New Roman" w:eastAsia="Calibri" w:hAnsi="Times New Roman"/>
          <w:szCs w:val="28"/>
          <w:lang w:val="en-US"/>
        </w:rPr>
        <w:t xml:space="preserve">- </w:t>
      </w:r>
      <w:r>
        <w:rPr>
          <w:rFonts w:ascii="Times New Roman" w:eastAsia="Calibri" w:hAnsi="Times New Roman"/>
          <w:szCs w:val="28"/>
        </w:rPr>
        <w:t>Xây dựng, ban hành Chiến lược dữ liệu, Chiến lược Chuyển đổi số đối với dữ liệu; Khung kiến trúc dữ liệu của tỉnh bám sát Khung kiến trúc dữ liệu quốc gia</w:t>
      </w:r>
      <w:r>
        <w:rPr>
          <w:rFonts w:ascii="Times New Roman" w:eastAsia="Calibri" w:hAnsi="Times New Roman"/>
          <w:szCs w:val="28"/>
          <w:lang w:val="en-US"/>
        </w:rPr>
        <w:t>.</w:t>
      </w:r>
    </w:p>
    <w:p>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60" w:lineRule="exact"/>
        <w:ind w:firstLine="720"/>
        <w:rPr>
          <w:rFonts w:ascii="Times New Roman" w:hAnsi="Times New Roman"/>
          <w:b/>
          <w:szCs w:val="28"/>
        </w:rPr>
      </w:pPr>
      <w:r>
        <w:rPr>
          <w:rFonts w:ascii="Times New Roman" w:hAnsi="Times New Roman"/>
          <w:b/>
          <w:szCs w:val="28"/>
        </w:rPr>
        <w:t>2. Về hoàn thiện thể chế, quy định, quy trình</w:t>
      </w:r>
    </w:p>
    <w:p>
      <w:pPr>
        <w:spacing w:before="120" w:after="0" w:line="360" w:lineRule="exact"/>
        <w:ind w:firstLine="720"/>
        <w:rPr>
          <w:rFonts w:ascii="Times New Roman" w:eastAsia="Calibri" w:hAnsi="Times New Roman"/>
          <w:szCs w:val="28"/>
        </w:rPr>
      </w:pPr>
      <w:r>
        <w:rPr>
          <w:rFonts w:ascii="Times New Roman" w:eastAsia="Calibri" w:hAnsi="Times New Roman"/>
          <w:szCs w:val="28"/>
        </w:rPr>
        <w:t>Rà soát, tham mưu cấp có thẩm quyền điều chỉnh, bổ sung những cơ chế, chính sách chưa được giải quyết ở những văn bản đã ban hành để tiếp tục hoàn thiện thể chế, chính sách cho khoa học công nghệ, đổi mới sáng tạo, chuyển đổi số. Trong đó, bảo đảm các quy định về phân cấp, phân quyền, phân định thẩm quyền gắn với nền tảng số, dữ liệu để thống nhất, thông suốt</w:t>
      </w:r>
    </w:p>
    <w:p>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60" w:lineRule="exact"/>
        <w:ind w:firstLine="720"/>
        <w:rPr>
          <w:rFonts w:ascii="Times New Roman" w:hAnsi="Times New Roman"/>
          <w:b/>
          <w:szCs w:val="28"/>
        </w:rPr>
      </w:pPr>
      <w:r>
        <w:rPr>
          <w:rFonts w:ascii="Times New Roman" w:hAnsi="Times New Roman"/>
          <w:b/>
          <w:szCs w:val="28"/>
        </w:rPr>
        <w:t>3. Về bảo đảm nguồn nhân lực</w:t>
      </w:r>
    </w:p>
    <w:p>
      <w:pPr>
        <w:pStyle w:val="kieu1"/>
        <w:spacing w:before="120" w:after="0" w:line="360" w:lineRule="exact"/>
        <w:ind w:firstLine="720"/>
        <w:rPr>
          <w:rFonts w:ascii="Times New Roman" w:eastAsia="Calibri" w:hAnsi="Times New Roman"/>
          <w:bCs/>
          <w:szCs w:val="28"/>
          <w:lang w:val="en-US"/>
        </w:rPr>
      </w:pPr>
      <w:r>
        <w:rPr>
          <w:rFonts w:ascii="Times New Roman" w:eastAsia="Calibri" w:hAnsi="Times New Roman"/>
          <w:bCs/>
          <w:szCs w:val="28"/>
          <w:lang w:val="en-US"/>
        </w:rPr>
        <w:t>- Tiếp tục sắp xếp, bố trí tỉ lệ phù hợp cán bộ có chuyên môn, kinh nghiệm về khoa học kỹ thuật trong đội ngũ lãnh đạo từng cơ quan, đơn vị nhà nước và trong cấp ủy các cấp.</w:t>
      </w:r>
    </w:p>
    <w:p>
      <w:pPr>
        <w:pStyle w:val="kieu1"/>
        <w:spacing w:before="120" w:after="0" w:line="360" w:lineRule="exact"/>
        <w:ind w:firstLine="720"/>
        <w:rPr>
          <w:rFonts w:ascii="Times New Roman" w:eastAsia="Calibri" w:hAnsi="Times New Roman"/>
          <w:bCs/>
          <w:szCs w:val="28"/>
          <w:lang w:val="en-US"/>
        </w:rPr>
      </w:pPr>
      <w:r>
        <w:rPr>
          <w:rFonts w:ascii="Times New Roman" w:eastAsia="Calibri" w:hAnsi="Times New Roman"/>
          <w:bCs/>
          <w:szCs w:val="28"/>
          <w:lang w:val="en-US"/>
        </w:rPr>
        <w:t xml:space="preserve"> - Bố trí cán bộ chuyên trách CNTT tại xã, phường phù hợp.</w:t>
      </w:r>
    </w:p>
    <w:p>
      <w:pPr>
        <w:pStyle w:val="kieu1"/>
        <w:spacing w:before="120" w:after="0" w:line="360" w:lineRule="exact"/>
        <w:ind w:firstLine="720"/>
        <w:rPr>
          <w:rFonts w:ascii="Times New Roman" w:eastAsia="Calibri" w:hAnsi="Times New Roman"/>
          <w:bCs/>
          <w:szCs w:val="28"/>
          <w:lang w:val="en-US"/>
        </w:rPr>
      </w:pPr>
      <w:r>
        <w:rPr>
          <w:rFonts w:ascii="Times New Roman" w:eastAsia="Calibri" w:hAnsi="Times New Roman"/>
          <w:bCs/>
          <w:szCs w:val="28"/>
          <w:lang w:val="en-US"/>
        </w:rPr>
        <w:t xml:space="preserve">- Rà soát, tổ chức đào tạo, bổi dưỡng chuyên sâu cho cán bộ chuyên trách về chuyển đổi số và an toàn thông tin; năng lực kỹ năng số cho cán bộ, công chức, viên chức và người lao động. Việc đào tạo, bồi dưỡng, tập huấn triển khai 100% trên Nền </w:t>
      </w:r>
      <w:r>
        <w:rPr>
          <w:rFonts w:ascii="Times New Roman" w:eastAsia="Calibri" w:hAnsi="Times New Roman"/>
          <w:bCs/>
          <w:szCs w:val="28"/>
          <w:lang w:val="en-US"/>
        </w:rPr>
        <w:lastRenderedPageBreak/>
        <w:t>tảng Bình dân học vụ số quốc gia, bảo đảm chất lượng, hiệu quả, giảm chi phí, đồng thời tạo thuận lợi, không làm gián đoạn công tác của người học.</w:t>
      </w:r>
    </w:p>
    <w:p>
      <w:pPr>
        <w:pStyle w:val="kieu1"/>
        <w:spacing w:before="120" w:after="0" w:line="360" w:lineRule="exact"/>
        <w:ind w:firstLine="720"/>
        <w:rPr>
          <w:rFonts w:ascii="Times New Roman" w:eastAsia="Calibri" w:hAnsi="Times New Roman"/>
          <w:bCs/>
          <w:szCs w:val="28"/>
          <w:lang w:val="en-US"/>
        </w:rPr>
      </w:pPr>
      <w:r>
        <w:rPr>
          <w:rFonts w:ascii="Times New Roman" w:eastAsia="Calibri" w:hAnsi="Times New Roman"/>
          <w:bCs/>
          <w:szCs w:val="28"/>
          <w:lang w:val="en-US"/>
        </w:rPr>
        <w:t>- Tổ chức tập huấn kỹ năng số cho cán bộ, người dân và phát huy vai trò Tổ công nghệ số cộng đồng.</w:t>
      </w:r>
    </w:p>
    <w:p>
      <w:pPr>
        <w:spacing w:before="120" w:after="0" w:line="360" w:lineRule="exact"/>
        <w:ind w:firstLine="720"/>
        <w:rPr>
          <w:rFonts w:ascii="Times New Roman" w:hAnsi="Times New Roman"/>
          <w:b/>
          <w:szCs w:val="28"/>
        </w:rPr>
      </w:pPr>
      <w:r>
        <w:rPr>
          <w:rFonts w:ascii="Times New Roman" w:hAnsi="Times New Roman"/>
          <w:b/>
          <w:szCs w:val="28"/>
        </w:rPr>
        <w:t>4. Về tài chính, kinh phí</w:t>
      </w:r>
    </w:p>
    <w:p>
      <w:pPr>
        <w:pStyle w:val="kieu1"/>
        <w:spacing w:before="120" w:after="0" w:line="360" w:lineRule="exact"/>
        <w:ind w:firstLine="720"/>
        <w:rPr>
          <w:rFonts w:ascii="Times New Roman" w:eastAsia="Calibri" w:hAnsi="Times New Roman"/>
          <w:bCs/>
          <w:szCs w:val="28"/>
          <w:lang w:val="en-US"/>
        </w:rPr>
      </w:pPr>
      <w:r>
        <w:rPr>
          <w:rFonts w:ascii="Times New Roman" w:eastAsia="Calibri" w:hAnsi="Times New Roman"/>
          <w:bCs/>
          <w:szCs w:val="28"/>
          <w:lang w:val="en-US"/>
        </w:rPr>
        <w:t>- Chủ động đăng ký kinh phí cho khoa học công nghệ, đổi mới sáng tạo, chuyển đổi số, chuyển đổi số trong các cơ quan đảng, để triển khai thực hiện bảo đảm chủ động công việc, đúng tiến độ, tránh tồn đọng.</w:t>
      </w:r>
    </w:p>
    <w:p>
      <w:pPr>
        <w:pStyle w:val="kieu1"/>
        <w:spacing w:before="120" w:after="0" w:line="360" w:lineRule="exact"/>
        <w:ind w:firstLine="720"/>
        <w:rPr>
          <w:rFonts w:ascii="Times New Roman" w:eastAsia="Calibri" w:hAnsi="Times New Roman"/>
          <w:bCs/>
          <w:szCs w:val="28"/>
          <w:lang w:val="en-US"/>
        </w:rPr>
      </w:pPr>
      <w:r>
        <w:rPr>
          <w:rFonts w:ascii="Times New Roman" w:eastAsia="Calibri" w:hAnsi="Times New Roman"/>
          <w:bCs/>
          <w:szCs w:val="28"/>
          <w:lang w:val="en-US"/>
        </w:rPr>
        <w:t>- Xây dựng đề án thành lập Quỹ phát triển khoa học, công nghệ, đổi mới sáng tạo địa phương theo quy định tại Nghị định số 265/2025/NĐ-CP ngày 14/10/2025 của Chính phủ.</w:t>
      </w:r>
    </w:p>
    <w:p>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60" w:lineRule="exact"/>
        <w:ind w:firstLine="720"/>
        <w:rPr>
          <w:rFonts w:ascii="Times New Roman" w:hAnsi="Times New Roman"/>
          <w:b/>
          <w:szCs w:val="28"/>
        </w:rPr>
      </w:pPr>
      <w:r>
        <w:rPr>
          <w:rFonts w:ascii="Times New Roman" w:hAnsi="Times New Roman"/>
          <w:b/>
          <w:szCs w:val="28"/>
        </w:rPr>
        <w:t>5. Về chuyển đổi số</w:t>
      </w:r>
    </w:p>
    <w:p>
      <w:pPr>
        <w:pStyle w:val="kieu1"/>
        <w:spacing w:before="120" w:after="0" w:line="360" w:lineRule="exact"/>
        <w:ind w:firstLine="720"/>
        <w:rPr>
          <w:rFonts w:ascii="Times New Roman" w:eastAsia="Calibri" w:hAnsi="Times New Roman"/>
          <w:bCs/>
          <w:szCs w:val="28"/>
          <w:lang w:val="en-US"/>
        </w:rPr>
      </w:pPr>
      <w:r>
        <w:rPr>
          <w:rFonts w:ascii="Times New Roman" w:hAnsi="Times New Roman"/>
          <w:b/>
          <w:i/>
          <w:szCs w:val="28"/>
          <w:lang w:val="en-US"/>
        </w:rPr>
        <w:t xml:space="preserve">5.1. </w:t>
      </w:r>
      <w:r>
        <w:rPr>
          <w:rFonts w:ascii="Times New Roman" w:hAnsi="Times New Roman"/>
          <w:b/>
          <w:i/>
          <w:iCs/>
          <w:szCs w:val="28"/>
        </w:rPr>
        <w:t>Việc thực hiện TTHC và cung cấp DVCTT</w:t>
      </w:r>
    </w:p>
    <w:p>
      <w:pPr>
        <w:pStyle w:val="kieu1"/>
        <w:spacing w:before="120" w:after="0" w:line="360" w:lineRule="exact"/>
        <w:ind w:firstLine="720"/>
        <w:rPr>
          <w:rFonts w:ascii="Times New Roman" w:eastAsia="Calibri" w:hAnsi="Times New Roman"/>
          <w:bCs/>
          <w:szCs w:val="28"/>
          <w:lang w:val="en-US"/>
        </w:rPr>
      </w:pPr>
      <w:r>
        <w:rPr>
          <w:rFonts w:ascii="Times New Roman" w:eastAsia="Calibri" w:hAnsi="Times New Roman"/>
          <w:bCs/>
          <w:szCs w:val="28"/>
          <w:lang w:val="en-US"/>
        </w:rPr>
        <w:t>Tiếp tục rà soát, cắt giảm, đơn giản hóa quy định, thủ tục hành chính; đẩy mạnh cung cấp thủ tục hành chính không phụ thuộc vào địa giới hành chính; nâng cao chất lượng cung cấp dịch vụ công trực tuyến, dịch vụ số cho người dân, doanh nghiệp; hướng tới cung cấp dịch vụ công trực tuyến toàn trình, cá nhân hóa và dựa trên dữ liệu; tăng cường giám sát, đánh giá và trách nhiệm giải trình của cơ quan nhà nước, người có thẩm quyền trong phục vụ Nhân dân.</w:t>
      </w:r>
    </w:p>
    <w:p>
      <w:pPr>
        <w:spacing w:before="120" w:after="0" w:line="360" w:lineRule="exact"/>
        <w:ind w:firstLine="720"/>
        <w:rPr>
          <w:rFonts w:ascii="Times New Roman" w:hAnsi="Times New Roman"/>
          <w:b/>
          <w:i/>
          <w:iCs/>
          <w:szCs w:val="28"/>
          <w:lang w:val="fi-FI" w:eastAsia="ar-SA" w:bidi="hi-IN"/>
        </w:rPr>
      </w:pPr>
      <w:r>
        <w:rPr>
          <w:rFonts w:ascii="Times New Roman" w:hAnsi="Times New Roman"/>
          <w:b/>
          <w:i/>
          <w:iCs/>
          <w:szCs w:val="28"/>
          <w:lang w:val="fi-FI" w:eastAsia="ar-SA" w:bidi="hi-IN"/>
        </w:rPr>
        <w:t>5.2. Việc ứng dụng công nghệ thông tin, chuyển đổi số phục vụ người dân, doanh nghiệp, giúp nâng cao hiệu quả công tác, giảm thời gian, chi phí, thúc đẩy văn minh xã hội</w:t>
      </w:r>
    </w:p>
    <w:p>
      <w:pPr>
        <w:pStyle w:val="kieu1"/>
        <w:spacing w:before="120" w:after="0" w:line="360" w:lineRule="exact"/>
        <w:ind w:firstLine="720"/>
        <w:rPr>
          <w:rFonts w:ascii="Times New Roman" w:eastAsia="Calibri" w:hAnsi="Times New Roman"/>
          <w:bCs/>
          <w:szCs w:val="28"/>
          <w:lang w:val="en-US"/>
        </w:rPr>
      </w:pPr>
      <w:r>
        <w:rPr>
          <w:rFonts w:ascii="Times New Roman" w:eastAsia="Calibri" w:hAnsi="Times New Roman"/>
          <w:bCs/>
          <w:szCs w:val="28"/>
          <w:lang w:val="en-US"/>
        </w:rPr>
        <w:t>- Rà soát các hệ thống thông tin, nền tảng, phần mềm, ứng dụng thuộc phạm vi quản lý bảo đảm giải quyết dứt điểm những vấn đề tồn tại, vướng mắc để thông suốt, đáp ứng yêu cầu người dùng.</w:t>
      </w:r>
    </w:p>
    <w:p>
      <w:pPr>
        <w:pStyle w:val="kieu1"/>
        <w:spacing w:before="120" w:after="0" w:line="360" w:lineRule="exact"/>
        <w:ind w:firstLine="720"/>
        <w:rPr>
          <w:rFonts w:ascii="Times New Roman" w:eastAsia="Calibri" w:hAnsi="Times New Roman"/>
          <w:bCs/>
          <w:szCs w:val="28"/>
          <w:lang w:val="en-US"/>
        </w:rPr>
      </w:pPr>
      <w:r>
        <w:rPr>
          <w:rFonts w:ascii="Times New Roman" w:eastAsia="Google Sans Text" w:hAnsi="Times New Roman"/>
          <w:szCs w:val="28"/>
          <w:lang w:val="en-US"/>
        </w:rPr>
        <w:t xml:space="preserve">- Hoàn thành lắp đặt và đưa vào vận hành 230 trạm thu phát sóng di động 5G; thực hiện phủ sóng vùng lõm, Internet băng rộng vì đây là hạ tầng thiết yếu để phát triển kinh tế số. </w:t>
      </w:r>
    </w:p>
    <w:p>
      <w:pPr>
        <w:pBdr>
          <w:top w:val="nil"/>
          <w:left w:val="nil"/>
          <w:bottom w:val="nil"/>
          <w:right w:val="nil"/>
          <w:between w:val="nil"/>
        </w:pBdr>
        <w:spacing w:before="120" w:after="0" w:line="360" w:lineRule="exact"/>
        <w:ind w:firstLine="709"/>
        <w:rPr>
          <w:rFonts w:ascii="Times New Roman" w:eastAsia="Google Sans Text" w:hAnsi="Times New Roman"/>
          <w:szCs w:val="28"/>
          <w:lang w:val="en-US"/>
        </w:rPr>
      </w:pPr>
      <w:r>
        <w:rPr>
          <w:rFonts w:ascii="Times New Roman" w:eastAsia="Google Sans Text" w:hAnsi="Times New Roman"/>
          <w:szCs w:val="28"/>
          <w:lang w:val="en-US"/>
        </w:rPr>
        <w:t>-  Chuyển dịch lĩnh vực cung cấp dịch vụ Bưu chính từ dịch vụ truyền thống sang hạ tầng logistics hiện đại, hỗ trợ trực tiếp cho việc lưu thông hàng hóa và thương mại điện tử của tỉnh.</w:t>
      </w:r>
    </w:p>
    <w:p>
      <w:pPr>
        <w:pStyle w:val="kieu1"/>
        <w:spacing w:before="120" w:after="0" w:line="360" w:lineRule="exact"/>
        <w:ind w:firstLine="720"/>
        <w:rPr>
          <w:rFonts w:ascii="Times New Roman" w:eastAsia="Calibri" w:hAnsi="Times New Roman"/>
          <w:bCs/>
          <w:szCs w:val="28"/>
          <w:lang w:val="en-US"/>
        </w:rPr>
      </w:pPr>
      <w:r>
        <w:rPr>
          <w:rFonts w:ascii="Times New Roman" w:eastAsia="Calibri" w:hAnsi="Times New Roman"/>
          <w:bCs/>
          <w:szCs w:val="28"/>
          <w:lang w:val="en-US"/>
        </w:rPr>
        <w:t>- Nghiên cứu, triển khai ứng dụng AI về môi trường, nông nghiệp, lâm nghiệp; triển khai Xây dựng bộ học liệu số ứng dụng AI phục vụ giáo dục chính trị và nâng cao nghiệp vụ tỉnh Điện Biên.</w:t>
      </w:r>
    </w:p>
    <w:p>
      <w:pPr>
        <w:pStyle w:val="kieu1"/>
        <w:spacing w:before="120" w:after="0" w:line="360" w:lineRule="exact"/>
        <w:ind w:firstLine="720"/>
        <w:rPr>
          <w:rFonts w:ascii="Times New Roman" w:eastAsia="Calibri" w:hAnsi="Times New Roman"/>
          <w:bCs/>
          <w:szCs w:val="28"/>
          <w:lang w:val="en-US"/>
        </w:rPr>
      </w:pPr>
      <w:r>
        <w:rPr>
          <w:rFonts w:ascii="Times New Roman" w:eastAsia="Calibri" w:hAnsi="Times New Roman"/>
          <w:bCs/>
          <w:szCs w:val="28"/>
          <w:lang w:val="en-US"/>
        </w:rPr>
        <w:t xml:space="preserve">- Xây dựng mô hình ứng dụng dữ liệu và số hóa điểm đến; triển khai AI trong </w:t>
      </w:r>
      <w:r>
        <w:rPr>
          <w:rFonts w:ascii="Times New Roman" w:eastAsia="Calibri" w:hAnsi="Times New Roman"/>
          <w:bCs/>
          <w:szCs w:val="28"/>
          <w:lang w:val="en-US"/>
        </w:rPr>
        <w:lastRenderedPageBreak/>
        <w:t>quảng bá, tiếp cận du khách,... hình thành sản phẩm du lịch thông minh có giá trị thực tiễn.</w:t>
      </w:r>
    </w:p>
    <w:p>
      <w:pPr>
        <w:pStyle w:val="kieu1"/>
        <w:spacing w:before="120" w:after="0" w:line="360" w:lineRule="exact"/>
        <w:ind w:firstLine="720"/>
        <w:rPr>
          <w:rFonts w:ascii="Times New Roman" w:eastAsia="Calibri" w:hAnsi="Times New Roman"/>
          <w:bCs/>
          <w:szCs w:val="28"/>
          <w:lang w:val="en-US"/>
        </w:rPr>
      </w:pPr>
      <w:r>
        <w:rPr>
          <w:rFonts w:ascii="Times New Roman" w:eastAsia="Calibri" w:hAnsi="Times New Roman"/>
          <w:bCs/>
          <w:spacing w:val="-4"/>
          <w:szCs w:val="28"/>
          <w:lang w:val="en-US"/>
        </w:rPr>
        <w:t>- Triển khai Hồ sơ sức khỏe điện tử, Sổ sức khỏe điện tử trên ứng dụng VNeID và ứng dụng AI trong công tác chuẩn đoán,khám, chữa bệnh</w:t>
      </w:r>
      <w:r>
        <w:rPr>
          <w:rFonts w:ascii="Times New Roman" w:eastAsia="Calibri" w:hAnsi="Times New Roman"/>
          <w:bCs/>
          <w:szCs w:val="28"/>
          <w:lang w:val="en-US"/>
        </w:rPr>
        <w:t>.</w:t>
      </w:r>
    </w:p>
    <w:p>
      <w:pPr>
        <w:pStyle w:val="kieu1"/>
        <w:spacing w:before="120" w:after="0" w:line="360" w:lineRule="exact"/>
        <w:ind w:firstLine="720"/>
        <w:rPr>
          <w:rFonts w:ascii="Times New Roman" w:eastAsia="Calibri" w:hAnsi="Times New Roman"/>
          <w:bCs/>
          <w:szCs w:val="28"/>
          <w:lang w:val="en-US"/>
        </w:rPr>
      </w:pPr>
      <w:r>
        <w:rPr>
          <w:rFonts w:ascii="Times New Roman" w:eastAsia="Calibri" w:hAnsi="Times New Roman"/>
          <w:bCs/>
          <w:szCs w:val="28"/>
          <w:lang w:val="en-US"/>
        </w:rPr>
        <w:t>- Tiếp tục phát triển các doanh nghiệp công nghệ số, doanh nghiệp khởi nghiệp; đẩy mạnh ứng dụng số trong các doanh nghiệp vừa và nhỏ.</w:t>
      </w:r>
    </w:p>
    <w:p>
      <w:pPr>
        <w:spacing w:before="120" w:after="0" w:line="360" w:lineRule="exact"/>
        <w:ind w:firstLine="720"/>
        <w:rPr>
          <w:rFonts w:ascii="Times New Roman" w:hAnsi="Times New Roman"/>
          <w:b/>
          <w:i/>
          <w:iCs/>
          <w:szCs w:val="28"/>
        </w:rPr>
      </w:pPr>
      <w:r>
        <w:rPr>
          <w:rFonts w:ascii="Times New Roman" w:hAnsi="Times New Roman"/>
          <w:b/>
          <w:i/>
          <w:szCs w:val="28"/>
          <w:lang w:val="en-US"/>
        </w:rPr>
        <w:t xml:space="preserve">5.3. </w:t>
      </w:r>
      <w:r>
        <w:rPr>
          <w:rFonts w:ascii="Times New Roman" w:hAnsi="Times New Roman"/>
          <w:b/>
          <w:i/>
          <w:iCs/>
          <w:szCs w:val="28"/>
        </w:rPr>
        <w:t>Việc ứng dụng chuy</w:t>
      </w:r>
      <w:r>
        <w:rPr>
          <w:rFonts w:ascii="Times New Roman" w:hAnsi="Times New Roman"/>
          <w:b/>
          <w:i/>
          <w:iCs/>
          <w:szCs w:val="28"/>
          <w:lang w:val="en-US"/>
        </w:rPr>
        <w:t>ể</w:t>
      </w:r>
      <w:r>
        <w:rPr>
          <w:rFonts w:ascii="Times New Roman" w:hAnsi="Times New Roman"/>
          <w:b/>
          <w:i/>
          <w:iCs/>
          <w:szCs w:val="28"/>
        </w:rPr>
        <w:t>n đổi số phục vụ hoạt động của các cơ quan, tổ chức trong hệ thống chính trị và chính quyền địa phương 2 cấp</w:t>
      </w:r>
    </w:p>
    <w:p>
      <w:pPr>
        <w:pStyle w:val="kieu1"/>
        <w:spacing w:before="120" w:after="0" w:line="360" w:lineRule="exact"/>
        <w:ind w:firstLine="720"/>
        <w:rPr>
          <w:rFonts w:ascii="Times New Roman" w:eastAsia="Calibri" w:hAnsi="Times New Roman"/>
          <w:bCs/>
          <w:szCs w:val="28"/>
          <w:lang w:val="en-US"/>
        </w:rPr>
      </w:pPr>
      <w:r>
        <w:rPr>
          <w:rFonts w:ascii="Times New Roman" w:eastAsia="Calibri" w:hAnsi="Times New Roman"/>
          <w:bCs/>
          <w:szCs w:val="28"/>
          <w:lang w:val="en-US"/>
        </w:rPr>
        <w:t>- Triển khai khung Kiến trúc số tỉnh Điện Biên bảo đảm phù hợp với Khung kiến trúc tổng thể quốc gia số. Xây dựng Kế hoạch phát triển hạ tầng số trên địa bàn tỉnh Điện Biên giai đoạn 2026-2030.</w:t>
      </w:r>
    </w:p>
    <w:p>
      <w:pPr>
        <w:pStyle w:val="kieu1"/>
        <w:spacing w:before="120" w:after="0" w:line="360" w:lineRule="exact"/>
        <w:ind w:firstLine="720"/>
        <w:rPr>
          <w:rFonts w:ascii="Times New Roman" w:eastAsia="Calibri" w:hAnsi="Times New Roman"/>
          <w:bCs/>
          <w:szCs w:val="28"/>
          <w:lang w:val="en-US"/>
        </w:rPr>
      </w:pPr>
      <w:r>
        <w:rPr>
          <w:rFonts w:ascii="Times New Roman" w:eastAsia="Calibri" w:hAnsi="Times New Roman"/>
          <w:bCs/>
          <w:szCs w:val="28"/>
          <w:lang w:val="en-US"/>
        </w:rPr>
        <w:t>- Rà soát, nâng cấp đường truyền Internet bảo đảm ổn định, đặc biệt tại các địa bàn vùng sâu, vùng biên giới. Bố trí kinh phí để nâng cấp, thay thế hoặc bổ sung trang thiết bị CNTT đã xuống cấp. Phối hợp với Ban Cơ yếu Chính phủ cấp đầy đủ chứng thư số cho lãnh đạo và cán bộ chuyên môn của 4 khối cơ quan Đảng, Hội đồng nhân dân, Ủy ban nhân nhân dân, Ủy ban Mặt trận Tổ quốc.</w:t>
      </w:r>
    </w:p>
    <w:p>
      <w:pPr>
        <w:tabs>
          <w:tab w:val="left" w:pos="3139"/>
        </w:tabs>
        <w:spacing w:before="120" w:after="0" w:line="360" w:lineRule="exact"/>
        <w:ind w:firstLine="709"/>
        <w:rPr>
          <w:rFonts w:ascii="Times New Roman" w:eastAsia="Calibri" w:hAnsi="Times New Roman"/>
          <w:bCs/>
          <w:szCs w:val="28"/>
          <w:lang w:val="en-US"/>
        </w:rPr>
      </w:pPr>
      <w:r>
        <w:rPr>
          <w:rFonts w:ascii="Times New Roman" w:eastAsia="Calibri" w:hAnsi="Times New Roman"/>
          <w:bCs/>
          <w:szCs w:val="28"/>
          <w:lang w:val="en-US"/>
        </w:rPr>
        <w:t>- Nâng cấp, mở rộng các dịch vụ tích hợp thông qua nền tảng tích hợp, chia sẻ dữ liệu (LGSP) tỉnh Điện Biên.</w:t>
      </w:r>
    </w:p>
    <w:p>
      <w:pPr>
        <w:pStyle w:val="kieu1"/>
        <w:spacing w:before="120" w:after="0" w:line="360" w:lineRule="exact"/>
        <w:ind w:firstLine="720"/>
        <w:rPr>
          <w:rFonts w:ascii="Times New Roman" w:eastAsia="Calibri" w:hAnsi="Times New Roman"/>
          <w:bCs/>
          <w:spacing w:val="-6"/>
          <w:szCs w:val="28"/>
          <w:lang w:val="en-US"/>
        </w:rPr>
      </w:pPr>
      <w:r>
        <w:rPr>
          <w:rFonts w:ascii="Times New Roman" w:eastAsia="Calibri" w:hAnsi="Times New Roman"/>
          <w:bCs/>
          <w:spacing w:val="-6"/>
          <w:szCs w:val="28"/>
          <w:lang w:val="en-US"/>
        </w:rPr>
        <w:t>- Đẩy mạnh việc chỉ đạo, điều hành, quản trị nội bộ trên môi trường điện tử (Vận hành Bộ chỉ số/Hệ thống thông tin phục vụ chỉ đạo điều hành trên môi trường điện tử).</w:t>
      </w:r>
    </w:p>
    <w:p>
      <w:pPr>
        <w:pStyle w:val="kieu1"/>
        <w:spacing w:before="120" w:after="0" w:line="360" w:lineRule="exact"/>
        <w:ind w:firstLine="720"/>
        <w:rPr>
          <w:rFonts w:ascii="Times New Roman" w:eastAsia="Calibri" w:hAnsi="Times New Roman"/>
          <w:bCs/>
          <w:szCs w:val="28"/>
          <w:lang w:val="en-US"/>
        </w:rPr>
      </w:pPr>
      <w:r>
        <w:rPr>
          <w:rFonts w:ascii="Times New Roman" w:eastAsia="Calibri" w:hAnsi="Times New Roman"/>
          <w:bCs/>
          <w:szCs w:val="28"/>
          <w:lang w:val="en-US"/>
        </w:rPr>
        <w:t>- Đẩy mạnh triển khai Đề án 06, chuẩn hóa, cập nhật các cơ sở dữ liệu chuyên ngành của tỉnh bảo đảm dữ liệu “đúng, đủ, sạch, sống, dùng chung”, đồng thời kết nối với Cơ sở dữ liệu quốc gia về dân cư; bảo đảm an toàn, an ninh mạng.</w:t>
      </w:r>
    </w:p>
    <w:p>
      <w:pPr>
        <w:pStyle w:val="kieu1"/>
        <w:spacing w:before="120" w:after="0" w:line="360" w:lineRule="exact"/>
        <w:ind w:firstLine="720"/>
        <w:rPr>
          <w:rFonts w:ascii="Times New Roman" w:eastAsia="Calibri" w:hAnsi="Times New Roman"/>
          <w:bCs/>
          <w:szCs w:val="28"/>
          <w:lang w:val="en-US"/>
        </w:rPr>
      </w:pPr>
      <w:r>
        <w:rPr>
          <w:rFonts w:ascii="Times New Roman" w:eastAsia="Calibri" w:hAnsi="Times New Roman"/>
          <w:bCs/>
          <w:szCs w:val="28"/>
          <w:lang w:val="en-US"/>
        </w:rPr>
        <w:t>- Thực hiện số hóa tài liệu lưu trữ vĩnh viễn đã được chỉnh lý hoàn chỉnh của UBND tỉnh và các sở, ngành đang lưu trữ tại Kho Lưu trữ tỉnh Điện Biên.</w:t>
      </w:r>
    </w:p>
    <w:p>
      <w:pPr>
        <w:pStyle w:val="kieu1"/>
        <w:spacing w:before="120" w:after="0" w:line="360" w:lineRule="exact"/>
        <w:ind w:firstLine="720"/>
        <w:rPr>
          <w:rFonts w:ascii="Times New Roman" w:eastAsia="Calibri" w:hAnsi="Times New Roman"/>
          <w:bCs/>
          <w:szCs w:val="28"/>
          <w:lang w:val="en-US"/>
        </w:rPr>
      </w:pPr>
      <w:r>
        <w:rPr>
          <w:rFonts w:ascii="Times New Roman" w:eastAsia="Calibri" w:hAnsi="Times New Roman"/>
          <w:bCs/>
          <w:szCs w:val="28"/>
          <w:lang w:val="en-US"/>
        </w:rPr>
        <w:t>- Rà soát, củng cố, hoàn thiện phê duyệt cấp độ an toàn hệ thống thông tin và triển khai đầy đủ phương án bảo đảm an toàn thông tin theo hồ sơ đề xuất cấp độ được phê duyệt. Thành lập các đoàn kiểm tra, đánh giá an toàn, an ninh thông tin mạng, bảo vệ bí mật nhà nước trên không gian mạng đối với các hệ thống thông tin của các Sở, ngành, địa phương.</w:t>
      </w:r>
    </w:p>
    <w:p>
      <w:pPr>
        <w:pStyle w:val="kieu1"/>
        <w:spacing w:before="120" w:after="0" w:line="360" w:lineRule="exact"/>
        <w:ind w:firstLine="720"/>
        <w:rPr>
          <w:rFonts w:ascii="Times New Roman" w:eastAsia="Calibri" w:hAnsi="Times New Roman"/>
          <w:bCs/>
          <w:szCs w:val="28"/>
          <w:lang w:val="en-US"/>
        </w:rPr>
      </w:pPr>
      <w:r>
        <w:rPr>
          <w:rFonts w:ascii="Times New Roman" w:eastAsia="Calibri" w:hAnsi="Times New Roman"/>
          <w:bCs/>
          <w:szCs w:val="28"/>
          <w:lang w:val="en-US"/>
        </w:rPr>
        <w:t>- Tổ chức diễn tập thực chiến an toàn thông tin mạng với các phương án, kịch bản phù hợp thực tế cho cán bộ chuyên trách/phụ trách về an toàn thông tin của các cơ quan, đơn vị, doanh nghiệp thuộc phạm vi quản lý của tỉnh.</w:t>
      </w:r>
    </w:p>
    <w:p>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60" w:lineRule="exact"/>
        <w:ind w:firstLine="720"/>
        <w:rPr>
          <w:rFonts w:ascii="Times New Roman" w:hAnsi="Times New Roman"/>
          <w:b/>
          <w:szCs w:val="28"/>
        </w:rPr>
      </w:pPr>
      <w:r>
        <w:rPr>
          <w:rFonts w:ascii="Times New Roman" w:hAnsi="Times New Roman"/>
          <w:b/>
          <w:szCs w:val="28"/>
        </w:rPr>
        <w:t>6. Về khoa học, công nghệ, đổi mới sáng tạo</w:t>
      </w:r>
    </w:p>
    <w:p>
      <w:pPr>
        <w:spacing w:before="120" w:after="0" w:line="360" w:lineRule="exact"/>
        <w:ind w:firstLine="720"/>
        <w:rPr>
          <w:rFonts w:ascii="Times New Roman" w:hAnsi="Times New Roman"/>
          <w:szCs w:val="28"/>
        </w:rPr>
      </w:pPr>
      <w:r>
        <w:rPr>
          <w:rFonts w:ascii="Times New Roman" w:hAnsi="Times New Roman"/>
          <w:szCs w:val="28"/>
          <w:lang w:val="en-US"/>
        </w:rPr>
        <w:t xml:space="preserve">- </w:t>
      </w:r>
      <w:r>
        <w:rPr>
          <w:rFonts w:ascii="Times New Roman" w:hAnsi="Times New Roman"/>
          <w:szCs w:val="28"/>
        </w:rPr>
        <w:t xml:space="preserve">Nghiên cứu, đề xuất, lựa chọn địa điểm xây dựng hệ sinh thái đổi mới sáng </w:t>
      </w:r>
      <w:r>
        <w:rPr>
          <w:rFonts w:ascii="Times New Roman" w:hAnsi="Times New Roman"/>
          <w:szCs w:val="28"/>
        </w:rPr>
        <w:lastRenderedPageBreak/>
        <w:t>tạo, vườn ươm khoa học, công nghệ tạo không gian nghiên cứu, ươm tạo, tư vấn chính sách và hỗ trợ doanh nghiệp phát triển.</w:t>
      </w:r>
    </w:p>
    <w:p>
      <w:pPr>
        <w:spacing w:before="120" w:after="0" w:line="360" w:lineRule="exact"/>
        <w:ind w:firstLine="720"/>
        <w:rPr>
          <w:rFonts w:ascii="Times New Roman" w:hAnsi="Times New Roman"/>
          <w:szCs w:val="28"/>
          <w:lang w:val="en-US"/>
        </w:rPr>
      </w:pPr>
      <w:r>
        <w:rPr>
          <w:rFonts w:ascii="Times New Roman" w:hAnsi="Times New Roman"/>
          <w:szCs w:val="28"/>
          <w:lang w:val="en-US"/>
        </w:rPr>
        <w:t xml:space="preserve">- </w:t>
      </w:r>
      <w:r>
        <w:rPr>
          <w:rFonts w:ascii="Times New Roman" w:hAnsi="Times New Roman"/>
          <w:szCs w:val="28"/>
        </w:rPr>
        <w:t>Triển khai tuyển chọn tổ chức chủ trì, cá nhân chủ nhiệm thực hiện các nhiệm vụ khoa học và công nghệ năm 2026 phù hợp với thực tiễn của tỉnh, gắn với mục tiêu của Nghị quyết số 57-NQ/TW, Nghị quyết Đại hội Đảng bộ tỉnh lần thứ XV, ưu tiên lĩnh vực nông nghiệp thông minh, giáo dục, y tế, văn hóa, du lịch, kinh tế - xã hội, quốc phòng - an ninh</w:t>
      </w:r>
      <w:r>
        <w:rPr>
          <w:rFonts w:ascii="Times New Roman" w:hAnsi="Times New Roman"/>
          <w:szCs w:val="28"/>
          <w:lang w:val="en-US"/>
        </w:rPr>
        <w:t>.</w:t>
      </w:r>
    </w:p>
    <w:p>
      <w:pPr>
        <w:spacing w:before="120" w:after="0" w:line="360" w:lineRule="exact"/>
        <w:ind w:firstLine="720"/>
        <w:rPr>
          <w:rFonts w:ascii="Times New Roman" w:eastAsia="Calibri" w:hAnsi="Times New Roman"/>
          <w:szCs w:val="28"/>
        </w:rPr>
      </w:pPr>
      <w:r>
        <w:rPr>
          <w:rFonts w:ascii="Times New Roman" w:hAnsi="Times New Roman"/>
          <w:szCs w:val="28"/>
          <w:lang w:val="en-US"/>
        </w:rPr>
        <w:t xml:space="preserve">- </w:t>
      </w:r>
      <w:r>
        <w:rPr>
          <w:rFonts w:ascii="Times New Roman" w:hAnsi="Times New Roman"/>
          <w:szCs w:val="28"/>
        </w:rPr>
        <w:t>Tăng cường liên kết giữa nhà nước, viện nghiên cứu, trường đại học và doanh nghiệp về khoa học, công nghệ, đổi mới sáng tạo và chuyển đổi số phù hợp với đặc thù, tiềm năng, thế mạnh của địa phương</w:t>
      </w:r>
      <w:r>
        <w:rPr>
          <w:rFonts w:ascii="Times New Roman" w:hAnsi="Times New Roman"/>
          <w:szCs w:val="28"/>
          <w:lang w:val="en-US"/>
        </w:rPr>
        <w:t>.</w:t>
      </w:r>
    </w:p>
    <w:p>
      <w:pPr>
        <w:spacing w:before="120" w:after="0" w:line="360" w:lineRule="exact"/>
        <w:ind w:firstLine="720"/>
        <w:rPr>
          <w:rFonts w:ascii="Times New Roman" w:hAnsi="Times New Roman"/>
          <w:b/>
          <w:bCs/>
          <w:szCs w:val="28"/>
          <w:lang w:val="en-US"/>
        </w:rPr>
      </w:pPr>
      <w:r>
        <w:rPr>
          <w:rFonts w:ascii="Times New Roman" w:hAnsi="Times New Roman"/>
          <w:b/>
          <w:bCs/>
          <w:szCs w:val="28"/>
        </w:rPr>
        <w:t>7. Về hợp tác quốc tế trong phát tri</w:t>
      </w:r>
      <w:r>
        <w:rPr>
          <w:rFonts w:ascii="Times New Roman" w:hAnsi="Times New Roman"/>
          <w:b/>
          <w:bCs/>
          <w:szCs w:val="28"/>
          <w:lang w:val="en-US"/>
        </w:rPr>
        <w:t>ể</w:t>
      </w:r>
      <w:r>
        <w:rPr>
          <w:rFonts w:ascii="Times New Roman" w:hAnsi="Times New Roman"/>
          <w:b/>
          <w:bCs/>
          <w:szCs w:val="28"/>
        </w:rPr>
        <w:t>n KHCN, ĐMST và CĐS</w:t>
      </w:r>
    </w:p>
    <w:p>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60" w:lineRule="exact"/>
        <w:ind w:firstLine="720"/>
        <w:rPr>
          <w:rFonts w:ascii="Times New Roman" w:hAnsi="Times New Roman"/>
          <w:szCs w:val="28"/>
          <w:lang w:val="en-US"/>
        </w:rPr>
      </w:pPr>
      <w:r>
        <w:rPr>
          <w:rFonts w:ascii="Times New Roman" w:hAnsi="Times New Roman"/>
          <w:szCs w:val="28"/>
        </w:rPr>
        <w:t>Mở rộng hợp tác quốc tế về khoa học, công nghệ, đổi mới sáng tạo và chuyển đổi số phù hợp với điều kiện của tỉnh</w:t>
      </w:r>
      <w:r>
        <w:rPr>
          <w:rFonts w:ascii="Times New Roman" w:hAnsi="Times New Roman"/>
          <w:szCs w:val="28"/>
          <w:lang w:val="en-US"/>
        </w:rPr>
        <w:t>.</w:t>
      </w:r>
    </w:p>
    <w:p>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60" w:lineRule="exact"/>
        <w:ind w:firstLine="720"/>
        <w:rPr>
          <w:rFonts w:ascii="Times New Roman" w:hAnsi="Times New Roman"/>
          <w:b/>
          <w:iCs/>
          <w:kern w:val="28"/>
          <w:szCs w:val="28"/>
          <w:lang w:val="pt-BR" w:eastAsia="hi-IN" w:bidi="hi-IN"/>
        </w:rPr>
      </w:pPr>
      <w:r>
        <w:rPr>
          <w:rFonts w:ascii="Times New Roman" w:hAnsi="Times New Roman"/>
          <w:b/>
          <w:iCs/>
          <w:szCs w:val="28"/>
          <w:lang w:val="en-US"/>
        </w:rPr>
        <w:t>8.</w:t>
      </w:r>
      <w:r>
        <w:rPr>
          <w:rFonts w:ascii="Times New Roman" w:hAnsi="Times New Roman"/>
          <w:iCs/>
          <w:szCs w:val="28"/>
          <w:lang w:val="en-US"/>
        </w:rPr>
        <w:t xml:space="preserve"> </w:t>
      </w:r>
      <w:r>
        <w:rPr>
          <w:rFonts w:ascii="Times New Roman" w:hAnsi="Times New Roman"/>
          <w:b/>
          <w:iCs/>
          <w:szCs w:val="28"/>
          <w:lang w:val="pt-BR"/>
        </w:rPr>
        <w:t xml:space="preserve">Đối với nhiệm vụ triển khai thực hiện </w:t>
      </w:r>
      <w:r>
        <w:rPr>
          <w:rFonts w:ascii="Times New Roman" w:hAnsi="Times New Roman"/>
          <w:b/>
          <w:iCs/>
          <w:kern w:val="28"/>
          <w:szCs w:val="28"/>
          <w:lang w:val="pt-BR" w:eastAsia="hi-IN" w:bidi="hi-IN"/>
        </w:rPr>
        <w:t xml:space="preserve">Quyết định số 204-QĐ/TW của Ban Bí thư </w:t>
      </w:r>
    </w:p>
    <w:p>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60" w:lineRule="exact"/>
        <w:ind w:firstLine="720"/>
        <w:rPr>
          <w:rFonts w:ascii="Times New Roman" w:hAnsi="Times New Roman"/>
          <w:bCs/>
          <w:szCs w:val="28"/>
        </w:rPr>
      </w:pPr>
      <w:r>
        <w:rPr>
          <w:rFonts w:ascii="Times New Roman" w:hAnsi="Times New Roman"/>
          <w:bCs/>
          <w:spacing w:val="-2"/>
          <w:szCs w:val="28"/>
          <w:lang w:val="en-US"/>
        </w:rPr>
        <w:t xml:space="preserve">- </w:t>
      </w:r>
      <w:r>
        <w:rPr>
          <w:rFonts w:ascii="Times New Roman" w:hAnsi="Times New Roman"/>
          <w:bCs/>
          <w:spacing w:val="-2"/>
          <w:szCs w:val="28"/>
        </w:rPr>
        <w:t xml:space="preserve">Triển khai rà soát, xây dựng, hoàn thiện quy định thúc đẩy chuyển đổi số, đổi mới mô hình, quy trình hoạt động nghiệp vụ đáp ứng yêu cầu chuyển đổi số của các cơ quan đảng; cơ chế chia sẻ dữ liệu giữa cơ quan đảng với các cơ quan nhà nước, Ủy ban Mặt trận Tổ quốc và các tổ chức chính trị - xã hội. </w:t>
      </w:r>
      <w:r>
        <w:rPr>
          <w:rFonts w:ascii="Times New Roman" w:hAnsi="Times New Roman"/>
          <w:spacing w:val="-2"/>
          <w:szCs w:val="28"/>
        </w:rPr>
        <w:t>Phát triển, nâng cấp các hạ tầng</w:t>
      </w:r>
      <w:r>
        <w:rPr>
          <w:rFonts w:ascii="Times New Roman" w:hAnsi="Times New Roman"/>
          <w:spacing w:val="-2"/>
          <w:szCs w:val="28"/>
          <w:lang w:val="en-US"/>
        </w:rPr>
        <w:t>, trang thiết bị</w:t>
      </w:r>
      <w:r>
        <w:rPr>
          <w:rFonts w:ascii="Times New Roman" w:hAnsi="Times New Roman"/>
          <w:spacing w:val="-2"/>
          <w:szCs w:val="28"/>
        </w:rPr>
        <w:t xml:space="preserve"> công nghệ thông tin hiện đại, đồng bộ để triển khai các hệ thống thông tin, phần mềm nghiệp vụ cho các cơ quan đảng </w:t>
      </w:r>
      <w:r>
        <w:rPr>
          <w:rFonts w:ascii="Times New Roman" w:hAnsi="Times New Roman"/>
          <w:spacing w:val="-2"/>
          <w:szCs w:val="28"/>
          <w:lang w:val="en-US"/>
        </w:rPr>
        <w:t xml:space="preserve">đạt chất lượng và </w:t>
      </w:r>
      <w:r>
        <w:rPr>
          <w:rFonts w:ascii="Times New Roman" w:hAnsi="Times New Roman"/>
          <w:spacing w:val="-2"/>
          <w:szCs w:val="28"/>
        </w:rPr>
        <w:t>hiệu quả</w:t>
      </w:r>
      <w:r>
        <w:rPr>
          <w:rFonts w:ascii="Times New Roman" w:hAnsi="Times New Roman"/>
          <w:spacing w:val="-4"/>
          <w:szCs w:val="28"/>
        </w:rPr>
        <w:t>.</w:t>
      </w:r>
    </w:p>
    <w:p>
      <w:pPr>
        <w:spacing w:before="120" w:after="0" w:line="360" w:lineRule="exact"/>
        <w:rPr>
          <w:rFonts w:ascii="Times New Roman" w:hAnsi="Times New Roman"/>
          <w:szCs w:val="28"/>
        </w:rPr>
      </w:pPr>
      <w:r>
        <w:rPr>
          <w:rFonts w:ascii="Times New Roman" w:hAnsi="Times New Roman"/>
          <w:szCs w:val="28"/>
        </w:rPr>
        <w:t>- Triển khai các cơ sở dữ liệu, danh mục dùng chung phục vụ việc tích hợp, chia sẻ và đồng bộ dữ liệu giữa các ứng dụng như: Dữ liệu người dùng tập trung, cơ sở dữ liệu mã định danh các cơ quan đảng, Ủy ban Mặt trận tổ quốc và các tổ chức chính trị - xã hội.</w:t>
      </w:r>
    </w:p>
    <w:p>
      <w:pPr>
        <w:spacing w:before="120" w:after="120" w:line="360" w:lineRule="exact"/>
        <w:rPr>
          <w:rFonts w:ascii="Times New Roman" w:hAnsi="Times New Roman"/>
          <w:szCs w:val="28"/>
        </w:rPr>
      </w:pPr>
      <w:r>
        <w:rPr>
          <w:rFonts w:ascii="Times New Roman" w:hAnsi="Times New Roman"/>
          <w:szCs w:val="28"/>
        </w:rPr>
        <w:t xml:space="preserve"> - Thực hiện các giải pháp bảo vệ bí mật nhà nước, bảo mật, xác thực cho các hệ thống thông tin, cơ sở dữ liệu có thông tin, dữ liệu bí mật nhà nước; sử dụng thiết bị lưu trữ bảo mật, các giải pháp mã hoá và bảo vệ quyền truy cập, bảo đảm an toàn việc trao đổi thông tin, gửi, nhận, lưu trữ, xử lý tài liệu bí mật nhà nước trên môi trường số ở các cấp.</w:t>
      </w:r>
    </w:p>
    <w:tbl>
      <w:tblPr>
        <w:tblW w:w="9035" w:type="dxa"/>
        <w:tblInd w:w="37" w:type="dxa"/>
        <w:tblLayout w:type="fixed"/>
        <w:tblLook w:val="04A0" w:firstRow="1" w:lastRow="0" w:firstColumn="1" w:lastColumn="0" w:noHBand="0" w:noVBand="1"/>
      </w:tblPr>
      <w:tblGrid>
        <w:gridCol w:w="5174"/>
        <w:gridCol w:w="3861"/>
      </w:tblGrid>
      <w:tr>
        <w:trPr>
          <w:trHeight w:val="1522"/>
        </w:trPr>
        <w:tc>
          <w:tcPr>
            <w:tcW w:w="5174" w:type="dxa"/>
          </w:tcPr>
          <w:p>
            <w:pPr>
              <w:spacing w:before="0" w:after="0" w:line="240" w:lineRule="auto"/>
              <w:ind w:firstLine="0"/>
              <w:rPr>
                <w:rFonts w:ascii="Times New Roman" w:hAnsi="Times New Roman"/>
                <w:szCs w:val="24"/>
                <w:u w:val="single"/>
                <w:lang w:val="de-DE"/>
              </w:rPr>
            </w:pPr>
            <w:r>
              <w:rPr>
                <w:rFonts w:ascii="Times New Roman" w:hAnsi="Times New Roman"/>
                <w:szCs w:val="24"/>
                <w:u w:val="single"/>
                <w:lang w:val="de-DE"/>
              </w:rPr>
              <w:t>Nơi nhận</w:t>
            </w:r>
            <w:r>
              <w:rPr>
                <w:rFonts w:ascii="Times New Roman" w:hAnsi="Times New Roman"/>
                <w:szCs w:val="24"/>
                <w:lang w:val="de-DE"/>
              </w:rPr>
              <w:t>:</w:t>
            </w:r>
          </w:p>
          <w:p>
            <w:pPr>
              <w:spacing w:before="0" w:after="0" w:line="240" w:lineRule="auto"/>
              <w:ind w:left="-108" w:firstLine="108"/>
              <w:rPr>
                <w:rFonts w:ascii="Times New Roman" w:hAnsi="Times New Roman"/>
                <w:i/>
                <w:iCs/>
                <w:sz w:val="24"/>
                <w:szCs w:val="24"/>
                <w:lang w:val="en-US"/>
              </w:rPr>
            </w:pPr>
            <w:r>
              <w:rPr>
                <w:rFonts w:ascii="Times New Roman" w:hAnsi="Times New Roman"/>
                <w:sz w:val="24"/>
                <w:szCs w:val="24"/>
              </w:rPr>
              <w:t xml:space="preserve">- </w:t>
            </w:r>
            <w:r>
              <w:rPr>
                <w:rFonts w:ascii="Times New Roman" w:hAnsi="Times New Roman"/>
                <w:sz w:val="24"/>
                <w:szCs w:val="24"/>
                <w:lang w:val="en-US"/>
              </w:rPr>
              <w:t xml:space="preserve">Văn phòng Trung ương Đảng </w:t>
            </w:r>
            <w:r>
              <w:rPr>
                <w:rFonts w:ascii="Times New Roman" w:hAnsi="Times New Roman"/>
                <w:i/>
                <w:iCs/>
                <w:sz w:val="24"/>
                <w:szCs w:val="24"/>
                <w:lang w:val="en-US"/>
              </w:rPr>
              <w:t>(để b/c),</w:t>
            </w:r>
          </w:p>
          <w:p>
            <w:pPr>
              <w:spacing w:before="0" w:after="0" w:line="240" w:lineRule="auto"/>
              <w:ind w:firstLine="0"/>
              <w:rPr>
                <w:rFonts w:ascii="Times New Roman" w:hAnsi="Times New Roman"/>
                <w:sz w:val="24"/>
                <w:szCs w:val="24"/>
                <w:lang w:val="en-US"/>
              </w:rPr>
            </w:pPr>
            <w:r>
              <w:rPr>
                <w:rFonts w:ascii="Times New Roman" w:hAnsi="Times New Roman"/>
                <w:sz w:val="24"/>
                <w:lang w:val="en-US"/>
              </w:rPr>
              <w:t>- Các đồng chí Thường trực Tỉnh ủy,</w:t>
            </w:r>
          </w:p>
          <w:p>
            <w:pPr>
              <w:spacing w:before="0" w:after="0" w:line="240" w:lineRule="auto"/>
              <w:ind w:left="-108" w:firstLine="108"/>
              <w:rPr>
                <w:rFonts w:ascii="Times New Roman" w:hAnsi="Times New Roman"/>
                <w:sz w:val="24"/>
                <w:szCs w:val="24"/>
                <w:lang w:val="en-US"/>
              </w:rPr>
            </w:pPr>
            <w:r>
              <w:rPr>
                <w:rFonts w:ascii="Times New Roman" w:hAnsi="Times New Roman"/>
                <w:sz w:val="24"/>
                <w:szCs w:val="24"/>
                <w:lang w:val="en-US"/>
              </w:rPr>
              <w:t>- Đảng ủy UBND tỉnh,</w:t>
            </w:r>
          </w:p>
          <w:p>
            <w:pPr>
              <w:spacing w:before="0" w:after="0" w:line="240" w:lineRule="auto"/>
              <w:ind w:left="-108" w:firstLine="108"/>
              <w:rPr>
                <w:rFonts w:ascii="Times New Roman" w:hAnsi="Times New Roman"/>
                <w:sz w:val="24"/>
                <w:szCs w:val="24"/>
                <w:lang w:val="en-US"/>
              </w:rPr>
            </w:pPr>
            <w:r>
              <w:rPr>
                <w:rFonts w:ascii="Times New Roman" w:hAnsi="Times New Roman"/>
                <w:sz w:val="24"/>
                <w:szCs w:val="24"/>
                <w:lang w:val="en-US"/>
              </w:rPr>
              <w:t>- Các đ/c thành viên Ban Chỉ đạo</w:t>
            </w:r>
          </w:p>
          <w:p>
            <w:pPr>
              <w:spacing w:before="0" w:after="0" w:line="240" w:lineRule="auto"/>
              <w:ind w:left="-108" w:firstLine="108"/>
              <w:rPr>
                <w:rFonts w:ascii="Times New Roman" w:hAnsi="Times New Roman"/>
                <w:sz w:val="24"/>
                <w:szCs w:val="24"/>
                <w:lang w:val="en-US"/>
              </w:rPr>
            </w:pPr>
            <w:r>
              <w:rPr>
                <w:rFonts w:ascii="Times New Roman" w:hAnsi="Times New Roman"/>
                <w:sz w:val="24"/>
                <w:szCs w:val="24"/>
                <w:lang w:val="en-US"/>
              </w:rPr>
              <w:t xml:space="preserve">  về phát triển KHCN, ĐMST và CĐS tỉnh,</w:t>
            </w:r>
          </w:p>
          <w:p>
            <w:pPr>
              <w:pStyle w:val="BodyText"/>
              <w:widowControl w:val="0"/>
              <w:spacing w:before="0" w:after="0" w:line="240" w:lineRule="auto"/>
              <w:ind w:firstLine="0"/>
              <w:rPr>
                <w:rFonts w:ascii="Times New Roman" w:hAnsi="Times New Roman"/>
                <w:sz w:val="28"/>
                <w:szCs w:val="28"/>
              </w:rPr>
            </w:pPr>
            <w:r>
              <w:rPr>
                <w:rFonts w:ascii="Times New Roman" w:hAnsi="Times New Roman"/>
                <w:sz w:val="24"/>
                <w:szCs w:val="24"/>
              </w:rPr>
              <w:t>- Lưu:</w:t>
            </w:r>
            <w:r>
              <w:rPr>
                <w:rFonts w:ascii="Times New Roman" w:hAnsi="Times New Roman"/>
                <w:sz w:val="24"/>
                <w:szCs w:val="24"/>
                <w:lang w:val="en-US"/>
              </w:rPr>
              <w:t xml:space="preserve"> Cơ quan Thường trực BCĐ</w:t>
            </w:r>
            <w:r>
              <w:rPr>
                <w:rFonts w:ascii="Times New Roman" w:hAnsi="Times New Roman"/>
                <w:sz w:val="24"/>
                <w:szCs w:val="24"/>
              </w:rPr>
              <w:t>.</w:t>
            </w:r>
          </w:p>
        </w:tc>
        <w:tc>
          <w:tcPr>
            <w:tcW w:w="3861" w:type="dxa"/>
          </w:tcPr>
          <w:p>
            <w:pPr>
              <w:pStyle w:val="BodyText"/>
              <w:widowControl w:val="0"/>
              <w:spacing w:before="0" w:after="0" w:line="240" w:lineRule="auto"/>
              <w:ind w:firstLine="4"/>
              <w:jc w:val="center"/>
              <w:rPr>
                <w:rFonts w:ascii="Times New Roman" w:hAnsi="Times New Roman"/>
                <w:b/>
                <w:sz w:val="28"/>
                <w:szCs w:val="28"/>
                <w:lang w:val="en-US"/>
              </w:rPr>
            </w:pPr>
            <w:r>
              <w:rPr>
                <w:rFonts w:ascii="Times New Roman" w:hAnsi="Times New Roman"/>
                <w:b/>
                <w:sz w:val="28"/>
                <w:szCs w:val="28"/>
              </w:rPr>
              <w:t>T</w:t>
            </w:r>
            <w:r>
              <w:rPr>
                <w:rFonts w:ascii="Times New Roman" w:hAnsi="Times New Roman"/>
                <w:b/>
                <w:sz w:val="28"/>
                <w:szCs w:val="28"/>
                <w:lang w:val="en-US"/>
              </w:rPr>
              <w:t>/</w:t>
            </w:r>
            <w:r>
              <w:rPr>
                <w:rFonts w:ascii="Times New Roman" w:hAnsi="Times New Roman"/>
                <w:b/>
                <w:sz w:val="28"/>
                <w:szCs w:val="28"/>
              </w:rPr>
              <w:t xml:space="preserve">M </w:t>
            </w:r>
            <w:r>
              <w:rPr>
                <w:rFonts w:ascii="Times New Roman" w:hAnsi="Times New Roman"/>
                <w:b/>
                <w:sz w:val="28"/>
                <w:szCs w:val="28"/>
                <w:lang w:val="en-US"/>
              </w:rPr>
              <w:t>BAN CHỈ ĐẠO</w:t>
            </w:r>
          </w:p>
          <w:p>
            <w:pPr>
              <w:pStyle w:val="BodyText"/>
              <w:widowControl w:val="0"/>
              <w:spacing w:before="0" w:after="0" w:line="240" w:lineRule="auto"/>
              <w:ind w:firstLine="0"/>
              <w:rPr>
                <w:rFonts w:ascii="Times New Roman" w:hAnsi="Times New Roman"/>
                <w:b/>
                <w:sz w:val="28"/>
                <w:szCs w:val="28"/>
                <w:lang w:val="en-US"/>
              </w:rPr>
            </w:pPr>
          </w:p>
          <w:p>
            <w:pPr>
              <w:pStyle w:val="BodyText"/>
              <w:widowControl w:val="0"/>
              <w:spacing w:before="0" w:after="0" w:line="240" w:lineRule="auto"/>
              <w:ind w:firstLine="4"/>
              <w:jc w:val="center"/>
              <w:rPr>
                <w:rFonts w:ascii="Times New Roman" w:hAnsi="Times New Roman"/>
                <w:b/>
                <w:sz w:val="28"/>
                <w:szCs w:val="28"/>
                <w:lang w:val="en-US"/>
              </w:rPr>
            </w:pPr>
          </w:p>
        </w:tc>
      </w:tr>
    </w:tbl>
    <w:p>
      <w:pPr>
        <w:spacing w:before="0" w:after="0" w:line="240" w:lineRule="auto"/>
        <w:rPr>
          <w:rFonts w:ascii="Times New Roman" w:hAnsi="Times New Roman"/>
          <w:b/>
          <w:bCs/>
          <w:szCs w:val="28"/>
          <w:lang w:val="en-US"/>
        </w:rPr>
      </w:pPr>
    </w:p>
    <w:p>
      <w:pPr>
        <w:tabs>
          <w:tab w:val="left" w:pos="6159"/>
        </w:tabs>
        <w:adjustRightInd w:val="0"/>
        <w:snapToGrid w:val="0"/>
        <w:spacing w:before="0" w:after="0" w:line="240" w:lineRule="auto"/>
        <w:ind w:firstLine="0"/>
        <w:rPr>
          <w:rFonts w:ascii="Times New Roman" w:hAnsi="Times New Roman"/>
          <w:szCs w:val="28"/>
          <w:lang w:val="en-US"/>
        </w:rPr>
        <w:sectPr>
          <w:headerReference w:type="default" r:id="rId9"/>
          <w:footerReference w:type="even" r:id="rId10"/>
          <w:footerReference w:type="default" r:id="rId11"/>
          <w:headerReference w:type="first" r:id="rId12"/>
          <w:pgSz w:w="11907" w:h="16840" w:code="9"/>
          <w:pgMar w:top="1134" w:right="851" w:bottom="1134" w:left="1701" w:header="454" w:footer="454" w:gutter="0"/>
          <w:pgNumType w:chapStyle="1"/>
          <w:cols w:space="720"/>
          <w:titlePg/>
          <w:docGrid w:linePitch="381"/>
        </w:sectPr>
      </w:pPr>
    </w:p>
    <w:p>
      <w:pPr>
        <w:adjustRightInd w:val="0"/>
        <w:snapToGrid w:val="0"/>
        <w:spacing w:before="0" w:after="0" w:line="240" w:lineRule="auto"/>
        <w:ind w:firstLine="0"/>
        <w:jc w:val="center"/>
        <w:rPr>
          <w:rFonts w:ascii="Times New Roman" w:eastAsia="Calibri" w:hAnsi="Times New Roman"/>
          <w:b/>
          <w:bCs/>
          <w:color w:val="000000"/>
          <w:szCs w:val="28"/>
          <w:lang w:val="en-US"/>
        </w:rPr>
      </w:pPr>
      <w:bookmarkStart w:id="4" w:name="chuong_pl_1_name"/>
      <w:r>
        <w:rPr>
          <w:rFonts w:ascii="Times New Roman" w:eastAsia="Calibri" w:hAnsi="Times New Roman"/>
          <w:b/>
          <w:bCs/>
          <w:color w:val="000000"/>
          <w:szCs w:val="28"/>
          <w:lang w:val="en-US"/>
        </w:rPr>
        <w:lastRenderedPageBreak/>
        <w:t>Phụ lục I</w:t>
      </w:r>
    </w:p>
    <w:p>
      <w:pPr>
        <w:adjustRightInd w:val="0"/>
        <w:snapToGrid w:val="0"/>
        <w:spacing w:before="0" w:after="0" w:line="240" w:lineRule="auto"/>
        <w:ind w:firstLine="0"/>
        <w:jc w:val="center"/>
        <w:rPr>
          <w:rFonts w:ascii="Times New Roman" w:eastAsia="Calibri" w:hAnsi="Times New Roman"/>
          <w:b/>
          <w:bCs/>
          <w:color w:val="000000"/>
          <w:szCs w:val="28"/>
          <w:lang w:val="en-GB"/>
        </w:rPr>
      </w:pPr>
      <w:r>
        <w:rPr>
          <w:rFonts w:ascii="Times New Roman" w:eastAsia="Calibri" w:hAnsi="Times New Roman"/>
          <w:b/>
          <w:bCs/>
          <w:color w:val="000000"/>
          <w:szCs w:val="28"/>
          <w:lang w:val="en-US"/>
        </w:rPr>
        <w:t>DANH MỤC CÁC CHỈ TIÊU CỤ THỂ</w:t>
      </w:r>
    </w:p>
    <w:p>
      <w:pPr>
        <w:spacing w:before="0" w:after="0" w:line="240" w:lineRule="auto"/>
        <w:ind w:firstLine="0"/>
        <w:jc w:val="center"/>
        <w:rPr>
          <w:rFonts w:ascii="Times New Roman" w:eastAsia="Calibri" w:hAnsi="Times New Roman"/>
          <w:i/>
          <w:iCs/>
          <w:color w:val="000000"/>
          <w:sz w:val="24"/>
          <w:szCs w:val="24"/>
          <w:lang w:val="en-US"/>
        </w:rPr>
      </w:pPr>
      <w:bookmarkStart w:id="5" w:name="_Hlk218584202"/>
      <w:bookmarkEnd w:id="4"/>
      <w:r>
        <w:rPr>
          <w:rFonts w:ascii="Times New Roman" w:eastAsia="Calibri" w:hAnsi="Times New Roman"/>
          <w:i/>
          <w:iCs/>
          <w:color w:val="000000"/>
          <w:sz w:val="24"/>
          <w:szCs w:val="24"/>
          <w:lang w:val="en-US"/>
        </w:rPr>
        <w:t>(kèm Báo cáo số        -BC/BCĐ,</w:t>
      </w:r>
      <w:r>
        <w:rPr>
          <w:rFonts w:ascii="Times New Roman" w:eastAsia="Calibri" w:hAnsi="Times New Roman"/>
          <w:sz w:val="24"/>
          <w:szCs w:val="24"/>
          <w:lang w:val="en-US"/>
        </w:rPr>
        <w:t xml:space="preserve"> </w:t>
      </w:r>
      <w:r>
        <w:rPr>
          <w:rFonts w:ascii="Times New Roman" w:eastAsia="Calibri" w:hAnsi="Times New Roman"/>
          <w:i/>
          <w:iCs/>
          <w:color w:val="000000"/>
          <w:sz w:val="24"/>
          <w:szCs w:val="24"/>
          <w:lang w:val="en-US"/>
        </w:rPr>
        <w:t>ngày         / 01 /2026 của Ban Chỉ đạo tỉnh)</w:t>
      </w:r>
    </w:p>
    <w:bookmarkEnd w:id="5"/>
    <w:p>
      <w:pPr>
        <w:spacing w:before="0" w:after="0" w:line="240" w:lineRule="auto"/>
        <w:ind w:firstLine="0"/>
        <w:jc w:val="center"/>
        <w:rPr>
          <w:rFonts w:ascii="Times New Roman" w:eastAsia="Calibri" w:hAnsi="Times New Roman"/>
          <w:i/>
          <w:iCs/>
          <w:color w:val="000000"/>
          <w:szCs w:val="28"/>
          <w:lang w:val="en-US"/>
        </w:rPr>
      </w:pPr>
    </w:p>
    <w:tbl>
      <w:tblPr>
        <w:tblStyle w:val="TableGrid3"/>
        <w:tblW w:w="11052" w:type="dxa"/>
        <w:jc w:val="center"/>
        <w:tblLayout w:type="fixed"/>
        <w:tblLook w:val="04A0" w:firstRow="1" w:lastRow="0" w:firstColumn="1" w:lastColumn="0" w:noHBand="0" w:noVBand="1"/>
      </w:tblPr>
      <w:tblGrid>
        <w:gridCol w:w="846"/>
        <w:gridCol w:w="5103"/>
        <w:gridCol w:w="1984"/>
        <w:gridCol w:w="1418"/>
        <w:gridCol w:w="1701"/>
      </w:tblGrid>
      <w:tr>
        <w:trPr>
          <w:tblHeader/>
          <w:jc w:val="center"/>
        </w:trPr>
        <w:tc>
          <w:tcPr>
            <w:tcW w:w="846" w:type="dxa"/>
            <w:vAlign w:val="center"/>
          </w:tcPr>
          <w:p>
            <w:pPr>
              <w:suppressLineNumbers/>
              <w:spacing w:before="60" w:after="60" w:line="240" w:lineRule="auto"/>
              <w:ind w:firstLine="0"/>
              <w:jc w:val="center"/>
              <w:rPr>
                <w:rFonts w:ascii="Times New Roman" w:hAnsi="Times New Roman"/>
                <w:b/>
                <w:sz w:val="26"/>
                <w:szCs w:val="26"/>
                <w:lang w:val="en-US"/>
              </w:rPr>
            </w:pPr>
            <w:r>
              <w:rPr>
                <w:rFonts w:ascii="Times New Roman" w:hAnsi="Times New Roman"/>
                <w:b/>
                <w:sz w:val="26"/>
                <w:szCs w:val="26"/>
                <w:lang w:val="en-US"/>
              </w:rPr>
              <w:t>STT</w:t>
            </w:r>
          </w:p>
        </w:tc>
        <w:tc>
          <w:tcPr>
            <w:tcW w:w="5103" w:type="dxa"/>
            <w:vAlign w:val="center"/>
          </w:tcPr>
          <w:p>
            <w:pPr>
              <w:suppressLineNumbers/>
              <w:spacing w:before="60" w:after="60" w:line="240" w:lineRule="auto"/>
              <w:ind w:firstLine="0"/>
              <w:jc w:val="center"/>
              <w:rPr>
                <w:rFonts w:ascii="Times New Roman" w:hAnsi="Times New Roman"/>
                <w:b/>
                <w:sz w:val="26"/>
                <w:szCs w:val="26"/>
                <w:lang w:val="en-US"/>
              </w:rPr>
            </w:pPr>
            <w:r>
              <w:rPr>
                <w:rFonts w:ascii="Times New Roman" w:hAnsi="Times New Roman"/>
                <w:b/>
                <w:sz w:val="26"/>
                <w:szCs w:val="26"/>
                <w:lang w:val="en-US"/>
              </w:rPr>
              <w:t>Mục tiêu</w:t>
            </w:r>
          </w:p>
        </w:tc>
        <w:tc>
          <w:tcPr>
            <w:tcW w:w="1984" w:type="dxa"/>
            <w:vAlign w:val="center"/>
          </w:tcPr>
          <w:p>
            <w:pPr>
              <w:suppressLineNumbers/>
              <w:spacing w:before="60" w:after="60" w:line="240" w:lineRule="auto"/>
              <w:ind w:firstLine="0"/>
              <w:jc w:val="center"/>
              <w:rPr>
                <w:rFonts w:ascii="Times New Roman" w:hAnsi="Times New Roman"/>
                <w:b/>
                <w:sz w:val="26"/>
                <w:szCs w:val="26"/>
                <w:lang w:val="en-US"/>
              </w:rPr>
            </w:pPr>
            <w:r>
              <w:rPr>
                <w:rFonts w:ascii="Times New Roman" w:hAnsi="Times New Roman"/>
                <w:b/>
                <w:sz w:val="26"/>
                <w:szCs w:val="26"/>
                <w:lang w:val="en-US"/>
              </w:rPr>
              <w:t>Đơn vị tính</w:t>
            </w:r>
          </w:p>
        </w:tc>
        <w:tc>
          <w:tcPr>
            <w:tcW w:w="1418" w:type="dxa"/>
          </w:tcPr>
          <w:p>
            <w:pPr>
              <w:suppressLineNumbers/>
              <w:spacing w:before="60" w:after="60" w:line="240" w:lineRule="auto"/>
              <w:ind w:firstLine="0"/>
              <w:jc w:val="center"/>
              <w:rPr>
                <w:rFonts w:ascii="Times New Roman" w:hAnsi="Times New Roman"/>
                <w:b/>
                <w:sz w:val="26"/>
                <w:szCs w:val="26"/>
                <w:lang w:val="en-US"/>
              </w:rPr>
            </w:pPr>
            <w:r>
              <w:rPr>
                <w:rFonts w:ascii="Times New Roman" w:hAnsi="Times New Roman"/>
                <w:b/>
                <w:sz w:val="26"/>
                <w:szCs w:val="26"/>
                <w:lang w:val="en-US"/>
              </w:rPr>
              <w:t>Kết quả năm 2025</w:t>
            </w:r>
          </w:p>
        </w:tc>
        <w:tc>
          <w:tcPr>
            <w:tcW w:w="1701" w:type="dxa"/>
            <w:vAlign w:val="center"/>
          </w:tcPr>
          <w:p>
            <w:pPr>
              <w:suppressLineNumbers/>
              <w:spacing w:before="60" w:after="60" w:line="240" w:lineRule="auto"/>
              <w:ind w:firstLine="0"/>
              <w:jc w:val="center"/>
              <w:rPr>
                <w:rFonts w:ascii="Times New Roman" w:hAnsi="Times New Roman"/>
                <w:b/>
                <w:sz w:val="26"/>
                <w:szCs w:val="26"/>
                <w:lang w:val="en-US"/>
              </w:rPr>
            </w:pPr>
            <w:r>
              <w:rPr>
                <w:rFonts w:ascii="Times New Roman" w:hAnsi="Times New Roman"/>
                <w:b/>
                <w:sz w:val="26"/>
                <w:szCs w:val="26"/>
                <w:lang w:val="en-US"/>
              </w:rPr>
              <w:t>Mục tiêu năm 2026</w:t>
            </w:r>
          </w:p>
        </w:tc>
      </w:tr>
      <w:tr>
        <w:trPr>
          <w:jc w:val="center"/>
        </w:trPr>
        <w:tc>
          <w:tcPr>
            <w:tcW w:w="846" w:type="dxa"/>
            <w:vAlign w:val="center"/>
          </w:tcPr>
          <w:p>
            <w:pPr>
              <w:suppressLineNumbers/>
              <w:spacing w:before="60" w:after="60" w:line="240" w:lineRule="auto"/>
              <w:ind w:firstLine="0"/>
              <w:jc w:val="center"/>
              <w:rPr>
                <w:rFonts w:ascii="Times New Roman" w:hAnsi="Times New Roman"/>
                <w:b/>
                <w:sz w:val="26"/>
                <w:szCs w:val="26"/>
                <w:lang w:val="en-US"/>
              </w:rPr>
            </w:pPr>
            <w:r>
              <w:rPr>
                <w:rFonts w:ascii="Times New Roman" w:hAnsi="Times New Roman"/>
                <w:b/>
                <w:sz w:val="26"/>
                <w:szCs w:val="26"/>
                <w:lang w:val="en-US"/>
              </w:rPr>
              <w:t>I</w:t>
            </w:r>
          </w:p>
        </w:tc>
        <w:tc>
          <w:tcPr>
            <w:tcW w:w="5103" w:type="dxa"/>
            <w:vAlign w:val="center"/>
          </w:tcPr>
          <w:p>
            <w:pPr>
              <w:suppressLineNumbers/>
              <w:spacing w:before="60" w:after="60" w:line="240" w:lineRule="auto"/>
              <w:ind w:firstLine="0"/>
              <w:jc w:val="left"/>
              <w:rPr>
                <w:rFonts w:ascii="Times New Roman" w:hAnsi="Times New Roman"/>
                <w:b/>
                <w:sz w:val="26"/>
                <w:szCs w:val="26"/>
                <w:lang w:val="en-US"/>
              </w:rPr>
            </w:pPr>
            <w:r>
              <w:rPr>
                <w:rFonts w:ascii="Times New Roman" w:hAnsi="Times New Roman"/>
                <w:b/>
                <w:sz w:val="26"/>
                <w:szCs w:val="26"/>
                <w:lang w:val="en-US"/>
              </w:rPr>
              <w:t>Phát triển hạ tầng</w:t>
            </w:r>
          </w:p>
        </w:tc>
        <w:tc>
          <w:tcPr>
            <w:tcW w:w="1984" w:type="dxa"/>
            <w:vAlign w:val="center"/>
          </w:tcPr>
          <w:p>
            <w:pPr>
              <w:suppressLineNumbers/>
              <w:spacing w:before="60" w:after="60" w:line="240" w:lineRule="auto"/>
              <w:ind w:firstLine="0"/>
              <w:jc w:val="left"/>
              <w:rPr>
                <w:rFonts w:ascii="Times New Roman" w:hAnsi="Times New Roman"/>
                <w:b/>
                <w:sz w:val="26"/>
                <w:szCs w:val="26"/>
                <w:lang w:val="en-US"/>
              </w:rPr>
            </w:pPr>
          </w:p>
        </w:tc>
        <w:tc>
          <w:tcPr>
            <w:tcW w:w="1418" w:type="dxa"/>
          </w:tcPr>
          <w:p>
            <w:pPr>
              <w:suppressLineNumbers/>
              <w:spacing w:before="60" w:after="60" w:line="240" w:lineRule="auto"/>
              <w:ind w:firstLine="0"/>
              <w:jc w:val="left"/>
              <w:rPr>
                <w:rFonts w:ascii="Times New Roman" w:hAnsi="Times New Roman"/>
                <w:b/>
                <w:sz w:val="26"/>
                <w:szCs w:val="26"/>
                <w:lang w:val="en-US"/>
              </w:rPr>
            </w:pPr>
          </w:p>
        </w:tc>
        <w:tc>
          <w:tcPr>
            <w:tcW w:w="1701" w:type="dxa"/>
            <w:vAlign w:val="center"/>
          </w:tcPr>
          <w:p>
            <w:pPr>
              <w:suppressLineNumbers/>
              <w:spacing w:before="60" w:after="60" w:line="240" w:lineRule="auto"/>
              <w:ind w:firstLine="0"/>
              <w:jc w:val="left"/>
              <w:rPr>
                <w:rFonts w:ascii="Times New Roman" w:hAnsi="Times New Roman"/>
                <w:b/>
                <w:sz w:val="26"/>
                <w:szCs w:val="26"/>
                <w:lang w:val="en-US"/>
              </w:rPr>
            </w:pPr>
          </w:p>
        </w:tc>
      </w:tr>
      <w:tr>
        <w:trPr>
          <w:jc w:val="center"/>
        </w:trPr>
        <w:tc>
          <w:tcPr>
            <w:tcW w:w="846"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1</w:t>
            </w:r>
          </w:p>
        </w:tc>
        <w:tc>
          <w:tcPr>
            <w:tcW w:w="5103" w:type="dxa"/>
            <w:vAlign w:val="center"/>
          </w:tcPr>
          <w:p>
            <w:pPr>
              <w:suppressLineNumbers/>
              <w:spacing w:before="60" w:after="60" w:line="240" w:lineRule="auto"/>
              <w:ind w:firstLine="0"/>
              <w:rPr>
                <w:rFonts w:ascii="Times New Roman" w:hAnsi="Times New Roman"/>
                <w:sz w:val="26"/>
                <w:szCs w:val="26"/>
                <w:lang w:val="en-US"/>
              </w:rPr>
            </w:pPr>
            <w:r>
              <w:rPr>
                <w:rFonts w:ascii="Times New Roman" w:hAnsi="Times New Roman"/>
                <w:sz w:val="26"/>
                <w:szCs w:val="26"/>
                <w:lang w:val="en-US"/>
              </w:rPr>
              <w:t>Tỷ lệ phủ sóng 5G, 6G.. trên địa bàn</w:t>
            </w:r>
          </w:p>
        </w:tc>
        <w:tc>
          <w:tcPr>
            <w:tcW w:w="1984"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w:t>
            </w:r>
          </w:p>
        </w:tc>
        <w:tc>
          <w:tcPr>
            <w:tcW w:w="1418" w:type="dxa"/>
          </w:tcPr>
          <w:p>
            <w:pPr>
              <w:suppressLineNumbers/>
              <w:spacing w:before="60" w:after="60" w:line="240" w:lineRule="auto"/>
              <w:ind w:firstLine="0"/>
              <w:jc w:val="center"/>
              <w:rPr>
                <w:rFonts w:ascii="Times New Roman" w:hAnsi="Times New Roman"/>
                <w:color w:val="000099"/>
                <w:sz w:val="26"/>
                <w:szCs w:val="26"/>
                <w:lang w:val="en-GB"/>
              </w:rPr>
            </w:pPr>
            <w:r>
              <w:rPr>
                <w:rFonts w:ascii="Times New Roman" w:hAnsi="Times New Roman"/>
                <w:color w:val="000099"/>
                <w:sz w:val="26"/>
                <w:szCs w:val="26"/>
                <w:lang w:val="en-GB"/>
              </w:rPr>
              <w:t>50 (5G)</w:t>
            </w:r>
          </w:p>
        </w:tc>
        <w:tc>
          <w:tcPr>
            <w:tcW w:w="1701" w:type="dxa"/>
            <w:vAlign w:val="center"/>
          </w:tcPr>
          <w:p>
            <w:pPr>
              <w:suppressLineNumbers/>
              <w:spacing w:before="60" w:after="60" w:line="240" w:lineRule="auto"/>
              <w:ind w:firstLine="0"/>
              <w:jc w:val="center"/>
              <w:rPr>
                <w:rFonts w:ascii="Times New Roman" w:hAnsi="Times New Roman"/>
                <w:color w:val="000099"/>
                <w:sz w:val="26"/>
                <w:szCs w:val="26"/>
                <w:lang w:val="en-US"/>
              </w:rPr>
            </w:pPr>
            <w:r>
              <w:rPr>
                <w:rFonts w:ascii="Times New Roman" w:hAnsi="Times New Roman"/>
                <w:color w:val="000099"/>
                <w:sz w:val="26"/>
                <w:szCs w:val="26"/>
                <w:lang w:val="en-GB"/>
              </w:rPr>
              <w:t>60 (5G)</w:t>
            </w:r>
          </w:p>
        </w:tc>
      </w:tr>
      <w:tr>
        <w:trPr>
          <w:jc w:val="center"/>
        </w:trPr>
        <w:tc>
          <w:tcPr>
            <w:tcW w:w="846"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2</w:t>
            </w:r>
          </w:p>
        </w:tc>
        <w:tc>
          <w:tcPr>
            <w:tcW w:w="5103" w:type="dxa"/>
            <w:vAlign w:val="center"/>
          </w:tcPr>
          <w:p>
            <w:pPr>
              <w:suppressLineNumbers/>
              <w:spacing w:before="60" w:after="60" w:line="240" w:lineRule="auto"/>
              <w:ind w:firstLine="0"/>
              <w:rPr>
                <w:rFonts w:ascii="Times New Roman" w:hAnsi="Times New Roman"/>
                <w:b/>
                <w:sz w:val="26"/>
                <w:szCs w:val="26"/>
                <w:lang w:val="en-US"/>
              </w:rPr>
            </w:pPr>
            <w:r>
              <w:rPr>
                <w:rFonts w:ascii="Times New Roman" w:hAnsi="Times New Roman"/>
                <w:sz w:val="26"/>
                <w:szCs w:val="26"/>
                <w:lang w:val="en-US"/>
              </w:rPr>
              <w:t>Tỷ lệ người sử dụng có khả năng truy cập băng rộng cố định với tốc độ trên 01 Gbps/s</w:t>
            </w:r>
          </w:p>
        </w:tc>
        <w:tc>
          <w:tcPr>
            <w:tcW w:w="1984" w:type="dxa"/>
            <w:vAlign w:val="center"/>
          </w:tcPr>
          <w:p>
            <w:pPr>
              <w:suppressLineNumbers/>
              <w:spacing w:before="60" w:after="60" w:line="240" w:lineRule="auto"/>
              <w:ind w:firstLine="0"/>
              <w:jc w:val="center"/>
              <w:rPr>
                <w:rFonts w:ascii="Times New Roman" w:hAnsi="Times New Roman"/>
                <w:b/>
                <w:sz w:val="26"/>
                <w:szCs w:val="26"/>
                <w:lang w:val="en-US"/>
              </w:rPr>
            </w:pPr>
            <w:r>
              <w:rPr>
                <w:rFonts w:ascii="Times New Roman" w:hAnsi="Times New Roman"/>
                <w:b/>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99"/>
                <w:sz w:val="26"/>
                <w:szCs w:val="26"/>
                <w:lang w:val="en-GB"/>
              </w:rPr>
            </w:pPr>
            <w:r>
              <w:rPr>
                <w:rFonts w:ascii="Times New Roman" w:hAnsi="Times New Roman"/>
                <w:color w:val="000099"/>
                <w:sz w:val="26"/>
                <w:szCs w:val="26"/>
                <w:lang w:val="en-GB"/>
              </w:rPr>
              <w:t>60</w:t>
            </w:r>
          </w:p>
        </w:tc>
        <w:tc>
          <w:tcPr>
            <w:tcW w:w="1701" w:type="dxa"/>
            <w:vAlign w:val="center"/>
          </w:tcPr>
          <w:p>
            <w:pPr>
              <w:suppressLineNumbers/>
              <w:spacing w:before="60" w:after="60" w:line="240" w:lineRule="auto"/>
              <w:ind w:firstLine="0"/>
              <w:jc w:val="center"/>
              <w:rPr>
                <w:rFonts w:ascii="Times New Roman" w:hAnsi="Times New Roman"/>
                <w:b/>
                <w:color w:val="000099"/>
                <w:sz w:val="26"/>
                <w:szCs w:val="26"/>
                <w:lang w:val="en-US"/>
              </w:rPr>
            </w:pPr>
            <w:r>
              <w:rPr>
                <w:rFonts w:ascii="Times New Roman" w:hAnsi="Times New Roman"/>
                <w:color w:val="000099"/>
                <w:sz w:val="26"/>
                <w:szCs w:val="26"/>
                <w:lang w:val="en-GB"/>
              </w:rPr>
              <w:t>70</w:t>
            </w:r>
          </w:p>
        </w:tc>
      </w:tr>
      <w:tr>
        <w:trPr>
          <w:jc w:val="center"/>
        </w:trPr>
        <w:tc>
          <w:tcPr>
            <w:tcW w:w="846" w:type="dxa"/>
            <w:vAlign w:val="center"/>
          </w:tcPr>
          <w:p>
            <w:pPr>
              <w:suppressLineNumbers/>
              <w:spacing w:before="60" w:after="60" w:line="240" w:lineRule="auto"/>
              <w:ind w:firstLine="0"/>
              <w:jc w:val="center"/>
              <w:rPr>
                <w:rFonts w:ascii="Times New Roman" w:hAnsi="Times New Roman"/>
                <w:b/>
                <w:sz w:val="26"/>
                <w:szCs w:val="26"/>
                <w:lang w:val="en-US"/>
              </w:rPr>
            </w:pPr>
            <w:r>
              <w:rPr>
                <w:rFonts w:ascii="Times New Roman" w:hAnsi="Times New Roman"/>
                <w:b/>
                <w:sz w:val="26"/>
                <w:szCs w:val="26"/>
                <w:lang w:val="en-US"/>
              </w:rPr>
              <w:t>II</w:t>
            </w:r>
          </w:p>
        </w:tc>
        <w:tc>
          <w:tcPr>
            <w:tcW w:w="5103" w:type="dxa"/>
            <w:vAlign w:val="center"/>
          </w:tcPr>
          <w:p>
            <w:pPr>
              <w:suppressLineNumbers/>
              <w:spacing w:before="60" w:after="60" w:line="240" w:lineRule="auto"/>
              <w:ind w:firstLine="0"/>
              <w:jc w:val="left"/>
              <w:rPr>
                <w:rFonts w:ascii="Times New Roman" w:hAnsi="Times New Roman"/>
                <w:b/>
                <w:sz w:val="26"/>
                <w:szCs w:val="26"/>
                <w:lang w:val="en-US"/>
              </w:rPr>
            </w:pPr>
            <w:r>
              <w:rPr>
                <w:rFonts w:ascii="Times New Roman" w:hAnsi="Times New Roman"/>
                <w:b/>
                <w:sz w:val="26"/>
                <w:szCs w:val="26"/>
                <w:lang w:val="en-US"/>
              </w:rPr>
              <w:t>Phát triển nguồn lực</w:t>
            </w:r>
          </w:p>
        </w:tc>
        <w:tc>
          <w:tcPr>
            <w:tcW w:w="1984" w:type="dxa"/>
            <w:vAlign w:val="center"/>
          </w:tcPr>
          <w:p>
            <w:pPr>
              <w:suppressLineNumbers/>
              <w:spacing w:before="60" w:after="60" w:line="240" w:lineRule="auto"/>
              <w:ind w:firstLine="0"/>
              <w:jc w:val="left"/>
              <w:rPr>
                <w:rFonts w:ascii="Times New Roman" w:hAnsi="Times New Roman"/>
                <w:b/>
                <w:sz w:val="26"/>
                <w:szCs w:val="26"/>
                <w:lang w:val="en-US"/>
              </w:rPr>
            </w:pPr>
          </w:p>
        </w:tc>
        <w:tc>
          <w:tcPr>
            <w:tcW w:w="1418" w:type="dxa"/>
          </w:tcPr>
          <w:p>
            <w:pPr>
              <w:suppressLineNumbers/>
              <w:spacing w:before="60" w:after="60" w:line="240" w:lineRule="auto"/>
              <w:ind w:firstLine="0"/>
              <w:jc w:val="left"/>
              <w:rPr>
                <w:rFonts w:ascii="Times New Roman" w:hAnsi="Times New Roman"/>
                <w:b/>
                <w:sz w:val="26"/>
                <w:szCs w:val="26"/>
                <w:lang w:val="en-US"/>
              </w:rPr>
            </w:pPr>
          </w:p>
        </w:tc>
        <w:tc>
          <w:tcPr>
            <w:tcW w:w="1701" w:type="dxa"/>
            <w:vAlign w:val="center"/>
          </w:tcPr>
          <w:p>
            <w:pPr>
              <w:suppressLineNumbers/>
              <w:spacing w:before="60" w:after="60" w:line="240" w:lineRule="auto"/>
              <w:ind w:firstLine="0"/>
              <w:jc w:val="left"/>
              <w:rPr>
                <w:rFonts w:ascii="Times New Roman" w:hAnsi="Times New Roman"/>
                <w:b/>
                <w:sz w:val="26"/>
                <w:szCs w:val="26"/>
                <w:lang w:val="en-US"/>
              </w:rPr>
            </w:pPr>
          </w:p>
        </w:tc>
      </w:tr>
      <w:tr>
        <w:trPr>
          <w:jc w:val="center"/>
        </w:trPr>
        <w:tc>
          <w:tcPr>
            <w:tcW w:w="846"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3</w:t>
            </w:r>
          </w:p>
        </w:tc>
        <w:tc>
          <w:tcPr>
            <w:tcW w:w="5103" w:type="dxa"/>
            <w:vAlign w:val="center"/>
          </w:tcPr>
          <w:p>
            <w:pPr>
              <w:suppressLineNumbers/>
              <w:spacing w:before="60" w:after="60" w:line="240" w:lineRule="auto"/>
              <w:ind w:firstLine="0"/>
              <w:rPr>
                <w:rFonts w:ascii="Times New Roman" w:hAnsi="Times New Roman"/>
                <w:b/>
                <w:sz w:val="26"/>
                <w:szCs w:val="26"/>
                <w:lang w:val="en-US"/>
              </w:rPr>
            </w:pPr>
            <w:r>
              <w:rPr>
                <w:rFonts w:ascii="Times New Roman" w:hAnsi="Times New Roman"/>
                <w:sz w:val="26"/>
                <w:szCs w:val="26"/>
                <w:lang w:val="en-US"/>
              </w:rPr>
              <w:t>Chi ngân sách địa phương cho khoa học, công nghệ, đổi mới sáng tạo, chuyển đổi số</w:t>
            </w:r>
          </w:p>
        </w:tc>
        <w:tc>
          <w:tcPr>
            <w:tcW w:w="1984" w:type="dxa"/>
            <w:vAlign w:val="center"/>
          </w:tcPr>
          <w:p>
            <w:pPr>
              <w:suppressLineNumbers/>
              <w:spacing w:before="60" w:after="60" w:line="240" w:lineRule="auto"/>
              <w:ind w:firstLine="0"/>
              <w:jc w:val="center"/>
              <w:rPr>
                <w:rFonts w:ascii="Times New Roman" w:hAnsi="Times New Roman"/>
                <w:b/>
                <w:sz w:val="26"/>
                <w:szCs w:val="26"/>
                <w:lang w:val="en-US"/>
              </w:rPr>
            </w:pPr>
            <w:r>
              <w:rPr>
                <w:rFonts w:ascii="Times New Roman" w:hAnsi="Times New Roman"/>
                <w:sz w:val="26"/>
                <w:szCs w:val="26"/>
                <w:lang w:val="en-US"/>
              </w:rPr>
              <w:t>% tổng chi NSNN</w:t>
            </w:r>
          </w:p>
        </w:tc>
        <w:tc>
          <w:tcPr>
            <w:tcW w:w="1418" w:type="dxa"/>
            <w:vAlign w:val="center"/>
          </w:tcPr>
          <w:p>
            <w:pPr>
              <w:suppressLineNumbers/>
              <w:spacing w:before="60" w:after="60" w:line="240" w:lineRule="auto"/>
              <w:ind w:firstLine="0"/>
              <w:jc w:val="center"/>
              <w:rPr>
                <w:rFonts w:ascii="Times New Roman" w:hAnsi="Times New Roman"/>
                <w:color w:val="000099"/>
                <w:sz w:val="26"/>
                <w:szCs w:val="26"/>
                <w:lang w:val="en-US"/>
              </w:rPr>
            </w:pPr>
            <w:r>
              <w:rPr>
                <w:rFonts w:ascii="Times New Roman" w:hAnsi="Times New Roman"/>
                <w:color w:val="000099"/>
                <w:sz w:val="26"/>
                <w:szCs w:val="26"/>
                <w:lang w:val="en-US"/>
              </w:rPr>
              <w:t>1,08</w:t>
            </w:r>
          </w:p>
        </w:tc>
        <w:tc>
          <w:tcPr>
            <w:tcW w:w="1701" w:type="dxa"/>
            <w:vAlign w:val="center"/>
          </w:tcPr>
          <w:p>
            <w:pPr>
              <w:suppressLineNumbers/>
              <w:spacing w:before="60" w:after="60" w:line="240" w:lineRule="auto"/>
              <w:ind w:firstLine="0"/>
              <w:jc w:val="center"/>
              <w:rPr>
                <w:rFonts w:ascii="Times New Roman" w:hAnsi="Times New Roman"/>
                <w:b/>
                <w:color w:val="000099"/>
                <w:sz w:val="26"/>
                <w:szCs w:val="26"/>
                <w:lang w:val="en-US"/>
              </w:rPr>
            </w:pPr>
            <w:r>
              <w:rPr>
                <w:rFonts w:ascii="Times New Roman" w:hAnsi="Times New Roman"/>
                <w:color w:val="000099"/>
                <w:sz w:val="26"/>
                <w:szCs w:val="26"/>
                <w:lang w:val="en-US"/>
              </w:rPr>
              <w:t>≥ 3</w:t>
            </w:r>
          </w:p>
        </w:tc>
      </w:tr>
      <w:tr>
        <w:trPr>
          <w:jc w:val="center"/>
        </w:trPr>
        <w:tc>
          <w:tcPr>
            <w:tcW w:w="846"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4</w:t>
            </w:r>
          </w:p>
        </w:tc>
        <w:tc>
          <w:tcPr>
            <w:tcW w:w="5103" w:type="dxa"/>
            <w:vAlign w:val="center"/>
          </w:tcPr>
          <w:p>
            <w:pPr>
              <w:spacing w:before="60" w:after="60" w:line="240" w:lineRule="auto"/>
              <w:ind w:left="57" w:right="57" w:firstLine="0"/>
              <w:rPr>
                <w:rFonts w:ascii="Times New Roman" w:hAnsi="Times New Roman"/>
                <w:sz w:val="26"/>
                <w:szCs w:val="26"/>
                <w:lang w:val="en-US"/>
              </w:rPr>
            </w:pPr>
            <w:r>
              <w:rPr>
                <w:rFonts w:ascii="Times New Roman" w:hAnsi="Times New Roman"/>
                <w:sz w:val="26"/>
                <w:szCs w:val="26"/>
                <w:lang w:val="en-US"/>
              </w:rPr>
              <w:t xml:space="preserve">Tỷ lệ chi cho khoa học, công nghệ, đổi mới sáng tạo và chuyển đổi số </w:t>
            </w:r>
          </w:p>
        </w:tc>
        <w:tc>
          <w:tcPr>
            <w:tcW w:w="1984" w:type="dxa"/>
            <w:vAlign w:val="center"/>
          </w:tcPr>
          <w:p>
            <w:pPr>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 GRDP</w:t>
            </w:r>
          </w:p>
        </w:tc>
        <w:tc>
          <w:tcPr>
            <w:tcW w:w="1418" w:type="dxa"/>
            <w:vAlign w:val="center"/>
          </w:tcPr>
          <w:p>
            <w:pPr>
              <w:spacing w:before="60" w:after="60" w:line="240" w:lineRule="auto"/>
              <w:ind w:firstLine="0"/>
              <w:jc w:val="center"/>
              <w:rPr>
                <w:rFonts w:ascii="Times New Roman" w:hAnsi="Times New Roman"/>
                <w:color w:val="000099"/>
                <w:sz w:val="26"/>
                <w:szCs w:val="26"/>
                <w:lang w:val="en-US"/>
              </w:rPr>
            </w:pPr>
            <w:r>
              <w:rPr>
                <w:rFonts w:ascii="Times New Roman" w:hAnsi="Times New Roman"/>
                <w:color w:val="000099"/>
                <w:sz w:val="26"/>
                <w:szCs w:val="26"/>
                <w:lang w:val="en-US"/>
              </w:rPr>
              <w:t>1,078</w:t>
            </w:r>
          </w:p>
        </w:tc>
        <w:tc>
          <w:tcPr>
            <w:tcW w:w="1701" w:type="dxa"/>
            <w:vAlign w:val="center"/>
          </w:tcPr>
          <w:p>
            <w:pPr>
              <w:spacing w:before="60" w:after="60" w:line="240" w:lineRule="auto"/>
              <w:ind w:firstLine="0"/>
              <w:jc w:val="center"/>
              <w:rPr>
                <w:rFonts w:ascii="Times New Roman" w:hAnsi="Times New Roman"/>
                <w:color w:val="000099"/>
                <w:sz w:val="26"/>
                <w:szCs w:val="26"/>
                <w:lang w:val="en-US"/>
              </w:rPr>
            </w:pPr>
            <w:r>
              <w:rPr>
                <w:rFonts w:ascii="Times New Roman" w:hAnsi="Times New Roman"/>
                <w:color w:val="000099"/>
                <w:sz w:val="26"/>
                <w:szCs w:val="26"/>
                <w:lang w:val="en-US"/>
              </w:rPr>
              <w:t>4</w:t>
            </w:r>
          </w:p>
        </w:tc>
      </w:tr>
      <w:tr>
        <w:trPr>
          <w:jc w:val="center"/>
        </w:trPr>
        <w:tc>
          <w:tcPr>
            <w:tcW w:w="846"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5</w:t>
            </w:r>
          </w:p>
        </w:tc>
        <w:tc>
          <w:tcPr>
            <w:tcW w:w="5103" w:type="dxa"/>
            <w:vAlign w:val="center"/>
          </w:tcPr>
          <w:p>
            <w:pPr>
              <w:suppressLineNumbers/>
              <w:spacing w:before="60" w:after="60" w:line="240" w:lineRule="auto"/>
              <w:ind w:firstLine="0"/>
              <w:rPr>
                <w:rFonts w:ascii="Times New Roman" w:hAnsi="Times New Roman"/>
                <w:b/>
                <w:sz w:val="26"/>
                <w:szCs w:val="26"/>
                <w:lang w:val="en-US"/>
              </w:rPr>
            </w:pPr>
            <w:r>
              <w:rPr>
                <w:rFonts w:ascii="Times New Roman" w:hAnsi="Times New Roman"/>
                <w:sz w:val="26"/>
                <w:szCs w:val="26"/>
                <w:lang w:val="en-US"/>
              </w:rPr>
              <w:t>Tỷ lệ cán bộ, công chức cấp xã được bồi dưỡng kỹ năng số căn bản</w:t>
            </w:r>
          </w:p>
        </w:tc>
        <w:tc>
          <w:tcPr>
            <w:tcW w:w="1984" w:type="dxa"/>
            <w:vAlign w:val="center"/>
          </w:tcPr>
          <w:p>
            <w:pPr>
              <w:suppressLineNumbers/>
              <w:spacing w:before="60" w:after="60" w:line="240" w:lineRule="auto"/>
              <w:ind w:firstLine="0"/>
              <w:jc w:val="center"/>
              <w:rPr>
                <w:rFonts w:ascii="Times New Roman" w:hAnsi="Times New Roman"/>
                <w:b/>
                <w:sz w:val="26"/>
                <w:szCs w:val="26"/>
                <w:lang w:val="en-US"/>
              </w:rPr>
            </w:pPr>
            <w:r>
              <w:rPr>
                <w:rFonts w:ascii="Times New Roman" w:hAnsi="Times New Roman"/>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80</w:t>
            </w:r>
          </w:p>
        </w:tc>
        <w:tc>
          <w:tcPr>
            <w:tcW w:w="1701" w:type="dxa"/>
            <w:vAlign w:val="center"/>
          </w:tcPr>
          <w:p>
            <w:pPr>
              <w:suppressLineNumbers/>
              <w:spacing w:before="60" w:after="60" w:line="240" w:lineRule="auto"/>
              <w:ind w:firstLine="0"/>
              <w:jc w:val="center"/>
              <w:rPr>
                <w:rFonts w:ascii="Times New Roman" w:hAnsi="Times New Roman"/>
                <w:b/>
                <w:sz w:val="26"/>
                <w:szCs w:val="26"/>
                <w:lang w:val="en-US"/>
              </w:rPr>
            </w:pPr>
            <w:r>
              <w:rPr>
                <w:rFonts w:ascii="Times New Roman" w:hAnsi="Times New Roman"/>
                <w:sz w:val="26"/>
                <w:szCs w:val="26"/>
                <w:lang w:val="en-US"/>
              </w:rPr>
              <w:t>85</w:t>
            </w:r>
          </w:p>
        </w:tc>
      </w:tr>
      <w:tr>
        <w:trPr>
          <w:jc w:val="center"/>
        </w:trPr>
        <w:tc>
          <w:tcPr>
            <w:tcW w:w="846"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6</w:t>
            </w:r>
          </w:p>
        </w:tc>
        <w:tc>
          <w:tcPr>
            <w:tcW w:w="5103" w:type="dxa"/>
            <w:vAlign w:val="center"/>
          </w:tcPr>
          <w:p>
            <w:pPr>
              <w:suppressLineNumbers/>
              <w:spacing w:before="60" w:after="60" w:line="240" w:lineRule="auto"/>
              <w:ind w:firstLine="0"/>
              <w:rPr>
                <w:rFonts w:ascii="Times New Roman" w:hAnsi="Times New Roman"/>
                <w:sz w:val="26"/>
                <w:szCs w:val="26"/>
                <w:lang w:val="en-US"/>
              </w:rPr>
            </w:pPr>
            <w:r>
              <w:rPr>
                <w:rFonts w:ascii="Times New Roman" w:hAnsi="Times New Roman"/>
                <w:sz w:val="26"/>
                <w:szCs w:val="26"/>
                <w:lang w:val="en-US"/>
              </w:rPr>
              <w:t>Tỷ lệ cán bộ, công chức cấp tỉnh được bồi dưỡng kỹ năng số căn bản</w:t>
            </w:r>
          </w:p>
        </w:tc>
        <w:tc>
          <w:tcPr>
            <w:tcW w:w="1984"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100</w:t>
            </w:r>
          </w:p>
        </w:tc>
        <w:tc>
          <w:tcPr>
            <w:tcW w:w="1701"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100</w:t>
            </w:r>
          </w:p>
        </w:tc>
      </w:tr>
      <w:tr>
        <w:trPr>
          <w:jc w:val="center"/>
        </w:trPr>
        <w:tc>
          <w:tcPr>
            <w:tcW w:w="846"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7</w:t>
            </w:r>
          </w:p>
        </w:tc>
        <w:tc>
          <w:tcPr>
            <w:tcW w:w="5103" w:type="dxa"/>
            <w:vAlign w:val="center"/>
          </w:tcPr>
          <w:p>
            <w:pPr>
              <w:suppressLineNumbers/>
              <w:spacing w:before="60" w:after="60" w:line="240" w:lineRule="auto"/>
              <w:ind w:firstLine="0"/>
              <w:rPr>
                <w:rFonts w:ascii="Times New Roman" w:hAnsi="Times New Roman"/>
                <w:sz w:val="26"/>
                <w:szCs w:val="26"/>
                <w:lang w:val="en-US"/>
              </w:rPr>
            </w:pPr>
            <w:r>
              <w:rPr>
                <w:rFonts w:ascii="Times New Roman" w:hAnsi="Times New Roman"/>
                <w:sz w:val="26"/>
                <w:szCs w:val="26"/>
                <w:lang w:val="en-US"/>
              </w:rPr>
              <w:t>Tỷ lệ cán bộ, công chức, viên chức làm chủ kỹ năng số, ứng dụng công nghệ trong quản lý, điều hành</w:t>
            </w:r>
          </w:p>
        </w:tc>
        <w:tc>
          <w:tcPr>
            <w:tcW w:w="1984"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80</w:t>
            </w:r>
          </w:p>
        </w:tc>
        <w:tc>
          <w:tcPr>
            <w:tcW w:w="1701"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85</w:t>
            </w:r>
          </w:p>
        </w:tc>
      </w:tr>
      <w:tr>
        <w:trPr>
          <w:jc w:val="center"/>
        </w:trPr>
        <w:tc>
          <w:tcPr>
            <w:tcW w:w="846"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8</w:t>
            </w:r>
          </w:p>
        </w:tc>
        <w:tc>
          <w:tcPr>
            <w:tcW w:w="5103" w:type="dxa"/>
            <w:vAlign w:val="center"/>
          </w:tcPr>
          <w:p>
            <w:pPr>
              <w:suppressLineNumbers/>
              <w:spacing w:before="60" w:after="60" w:line="240" w:lineRule="auto"/>
              <w:ind w:firstLine="0"/>
              <w:rPr>
                <w:rFonts w:ascii="Times New Roman" w:hAnsi="Times New Roman"/>
                <w:sz w:val="26"/>
                <w:szCs w:val="26"/>
                <w:lang w:val="en-US"/>
              </w:rPr>
            </w:pPr>
            <w:r>
              <w:rPr>
                <w:rFonts w:ascii="Times New Roman" w:hAnsi="Times New Roman"/>
                <w:sz w:val="26"/>
                <w:szCs w:val="26"/>
                <w:lang w:val="en-US"/>
              </w:rPr>
              <w:t>Tỷ lệ dân số trưởng thành tiếp cận dịch vụ số trong y tế, giáo dục, bảo hiểm, giao thông</w:t>
            </w:r>
          </w:p>
        </w:tc>
        <w:tc>
          <w:tcPr>
            <w:tcW w:w="1984"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99"/>
                <w:sz w:val="26"/>
                <w:szCs w:val="26"/>
                <w:lang w:val="en-US"/>
              </w:rPr>
            </w:pPr>
            <w:r>
              <w:rPr>
                <w:rFonts w:ascii="Times New Roman" w:hAnsi="Times New Roman"/>
                <w:color w:val="000099"/>
                <w:sz w:val="26"/>
                <w:szCs w:val="26"/>
                <w:lang w:val="en-US"/>
              </w:rPr>
              <w:t>80</w:t>
            </w:r>
          </w:p>
        </w:tc>
        <w:tc>
          <w:tcPr>
            <w:tcW w:w="1701"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color w:val="000099"/>
                <w:sz w:val="26"/>
                <w:szCs w:val="26"/>
                <w:lang w:val="en-US"/>
              </w:rPr>
              <w:t>&gt; 80</w:t>
            </w:r>
          </w:p>
        </w:tc>
      </w:tr>
      <w:tr>
        <w:trPr>
          <w:jc w:val="center"/>
        </w:trPr>
        <w:tc>
          <w:tcPr>
            <w:tcW w:w="846"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9</w:t>
            </w:r>
          </w:p>
        </w:tc>
        <w:tc>
          <w:tcPr>
            <w:tcW w:w="5103" w:type="dxa"/>
            <w:vAlign w:val="center"/>
          </w:tcPr>
          <w:p>
            <w:pPr>
              <w:suppressLineNumbers/>
              <w:spacing w:before="60" w:after="60" w:line="240" w:lineRule="auto"/>
              <w:ind w:firstLine="0"/>
              <w:rPr>
                <w:rFonts w:ascii="Times New Roman" w:hAnsi="Times New Roman"/>
                <w:sz w:val="26"/>
                <w:szCs w:val="26"/>
                <w:lang w:val="en-US"/>
              </w:rPr>
            </w:pPr>
            <w:r>
              <w:rPr>
                <w:rFonts w:ascii="Times New Roman" w:hAnsi="Times New Roman"/>
                <w:sz w:val="26"/>
                <w:szCs w:val="26"/>
                <w:lang w:val="en-US"/>
              </w:rPr>
              <w:t>Nguồn nhân lực thực hiện công tác nghiên cứu khoa học, phát triển công nghệ, đổi mới sáng tạo và chuyển đổi số</w:t>
            </w:r>
          </w:p>
        </w:tc>
        <w:tc>
          <w:tcPr>
            <w:tcW w:w="1984"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Người/01 vạn dân</w:t>
            </w:r>
          </w:p>
        </w:tc>
        <w:tc>
          <w:tcPr>
            <w:tcW w:w="1418" w:type="dxa"/>
            <w:vAlign w:val="center"/>
          </w:tcPr>
          <w:p>
            <w:pPr>
              <w:suppressLineNumbers/>
              <w:spacing w:before="60" w:after="60" w:line="240" w:lineRule="auto"/>
              <w:ind w:firstLine="0"/>
              <w:jc w:val="center"/>
              <w:rPr>
                <w:rFonts w:ascii="Times New Roman" w:hAnsi="Times New Roman"/>
                <w:color w:val="000099"/>
                <w:sz w:val="26"/>
                <w:szCs w:val="26"/>
                <w:lang w:val="en-US"/>
              </w:rPr>
            </w:pPr>
            <w:r>
              <w:rPr>
                <w:rFonts w:ascii="Times New Roman" w:hAnsi="Times New Roman"/>
                <w:color w:val="000099"/>
                <w:sz w:val="26"/>
                <w:szCs w:val="26"/>
                <w:lang w:val="en-US"/>
              </w:rPr>
              <w:t>7</w:t>
            </w:r>
          </w:p>
        </w:tc>
        <w:tc>
          <w:tcPr>
            <w:tcW w:w="1701"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color w:val="000099"/>
                <w:sz w:val="26"/>
                <w:szCs w:val="26"/>
                <w:lang w:val="en-US"/>
              </w:rPr>
              <w:t>8</w:t>
            </w:r>
          </w:p>
        </w:tc>
      </w:tr>
      <w:tr>
        <w:trPr>
          <w:jc w:val="center"/>
        </w:trPr>
        <w:tc>
          <w:tcPr>
            <w:tcW w:w="846" w:type="dxa"/>
            <w:vAlign w:val="center"/>
          </w:tcPr>
          <w:p>
            <w:pPr>
              <w:suppressLineNumbers/>
              <w:spacing w:before="60" w:after="60" w:line="240" w:lineRule="auto"/>
              <w:ind w:firstLine="0"/>
              <w:jc w:val="center"/>
              <w:rPr>
                <w:rFonts w:ascii="Times New Roman" w:hAnsi="Times New Roman"/>
                <w:b/>
                <w:color w:val="000000"/>
                <w:sz w:val="26"/>
                <w:szCs w:val="26"/>
                <w:lang w:val="en-US"/>
              </w:rPr>
            </w:pPr>
            <w:r>
              <w:rPr>
                <w:rFonts w:ascii="Times New Roman" w:hAnsi="Times New Roman"/>
                <w:b/>
                <w:color w:val="000000"/>
                <w:sz w:val="26"/>
                <w:szCs w:val="26"/>
                <w:lang w:val="en-US"/>
              </w:rPr>
              <w:t>III</w:t>
            </w:r>
          </w:p>
        </w:tc>
        <w:tc>
          <w:tcPr>
            <w:tcW w:w="5103" w:type="dxa"/>
            <w:vAlign w:val="center"/>
          </w:tcPr>
          <w:p>
            <w:pPr>
              <w:suppressLineNumbers/>
              <w:spacing w:before="60" w:after="60" w:line="240" w:lineRule="auto"/>
              <w:ind w:firstLine="0"/>
              <w:jc w:val="left"/>
              <w:rPr>
                <w:rFonts w:ascii="Times New Roman" w:hAnsi="Times New Roman"/>
                <w:b/>
                <w:color w:val="000000"/>
                <w:sz w:val="26"/>
                <w:szCs w:val="26"/>
                <w:lang w:val="en-US"/>
              </w:rPr>
            </w:pPr>
            <w:r>
              <w:rPr>
                <w:rFonts w:ascii="Times New Roman" w:hAnsi="Times New Roman"/>
                <w:b/>
                <w:color w:val="000000"/>
                <w:sz w:val="26"/>
                <w:szCs w:val="26"/>
                <w:lang w:val="en-US"/>
              </w:rPr>
              <w:t>Phát triển khoa học, công nghệ</w:t>
            </w:r>
          </w:p>
        </w:tc>
        <w:tc>
          <w:tcPr>
            <w:tcW w:w="1984" w:type="dxa"/>
            <w:vAlign w:val="center"/>
          </w:tcPr>
          <w:p>
            <w:pPr>
              <w:suppressLineNumbers/>
              <w:spacing w:before="60" w:after="60" w:line="240" w:lineRule="auto"/>
              <w:ind w:firstLine="0"/>
              <w:jc w:val="left"/>
              <w:rPr>
                <w:rFonts w:ascii="Times New Roman" w:hAnsi="Times New Roman"/>
                <w:b/>
                <w:color w:val="000000"/>
                <w:sz w:val="26"/>
                <w:szCs w:val="26"/>
                <w:lang w:val="en-US"/>
              </w:rPr>
            </w:pPr>
          </w:p>
        </w:tc>
        <w:tc>
          <w:tcPr>
            <w:tcW w:w="1418" w:type="dxa"/>
          </w:tcPr>
          <w:p>
            <w:pPr>
              <w:suppressLineNumbers/>
              <w:spacing w:before="60" w:after="60" w:line="240" w:lineRule="auto"/>
              <w:ind w:firstLine="0"/>
              <w:jc w:val="left"/>
              <w:rPr>
                <w:rFonts w:ascii="Times New Roman" w:hAnsi="Times New Roman"/>
                <w:b/>
                <w:color w:val="000000"/>
                <w:sz w:val="26"/>
                <w:szCs w:val="26"/>
                <w:lang w:val="en-US"/>
              </w:rPr>
            </w:pPr>
          </w:p>
        </w:tc>
        <w:tc>
          <w:tcPr>
            <w:tcW w:w="1701" w:type="dxa"/>
            <w:vAlign w:val="center"/>
          </w:tcPr>
          <w:p>
            <w:pPr>
              <w:suppressLineNumbers/>
              <w:spacing w:before="60" w:after="60" w:line="240" w:lineRule="auto"/>
              <w:ind w:firstLine="0"/>
              <w:jc w:val="left"/>
              <w:rPr>
                <w:rFonts w:ascii="Times New Roman" w:hAnsi="Times New Roman"/>
                <w:b/>
                <w:color w:val="000000"/>
                <w:sz w:val="26"/>
                <w:szCs w:val="26"/>
                <w:lang w:val="en-US"/>
              </w:rPr>
            </w:pP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10</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Số tổ chức khoa học và công nghệ công lập trực thuộc tỉnh</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Tổ chức</w:t>
            </w:r>
          </w:p>
        </w:tc>
        <w:tc>
          <w:tcPr>
            <w:tcW w:w="1418" w:type="dxa"/>
            <w:vAlign w:val="center"/>
          </w:tcPr>
          <w:p>
            <w:pPr>
              <w:suppressLineNumbers/>
              <w:spacing w:before="60" w:after="60" w:line="240" w:lineRule="auto"/>
              <w:ind w:firstLine="0"/>
              <w:jc w:val="center"/>
              <w:rPr>
                <w:rFonts w:ascii="Times New Roman" w:hAnsi="Times New Roman"/>
                <w:color w:val="000099"/>
                <w:sz w:val="26"/>
                <w:szCs w:val="26"/>
                <w:lang w:val="en-US"/>
              </w:rPr>
            </w:pPr>
            <w:r>
              <w:rPr>
                <w:rFonts w:ascii="Times New Roman" w:hAnsi="Times New Roman"/>
                <w:color w:val="000000"/>
                <w:sz w:val="26"/>
                <w:szCs w:val="26"/>
                <w:lang w:val="en-US"/>
              </w:rPr>
              <w:t>2</w:t>
            </w:r>
          </w:p>
        </w:tc>
        <w:tc>
          <w:tcPr>
            <w:tcW w:w="1701"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99"/>
                <w:sz w:val="26"/>
                <w:szCs w:val="26"/>
                <w:lang w:val="en-US"/>
              </w:rPr>
              <w:t>≥ 2</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11</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Số công trình khoa học và công nghệ cấp tỉnh được nghiệm thu</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Công trình/năm</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12</w:t>
            </w:r>
          </w:p>
        </w:tc>
        <w:tc>
          <w:tcPr>
            <w:tcW w:w="1701"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99"/>
                <w:sz w:val="26"/>
                <w:szCs w:val="26"/>
                <w:lang w:val="en-US"/>
              </w:rPr>
              <w:t>≥ 4</w:t>
            </w:r>
            <w:r>
              <w:rPr>
                <w:rFonts w:ascii="Times New Roman" w:hAnsi="Times New Roman"/>
                <w:color w:val="000099"/>
                <w:sz w:val="26"/>
                <w:szCs w:val="26"/>
                <w:vertAlign w:val="superscript"/>
                <w:lang w:val="en-US"/>
              </w:rPr>
              <w:footnoteReference w:id="11"/>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12</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Số cán bộ nghiên cứu khoa học và công nghệ toàn tỉnh</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Cán bộ (người)</w:t>
            </w:r>
          </w:p>
        </w:tc>
        <w:tc>
          <w:tcPr>
            <w:tcW w:w="1418" w:type="dxa"/>
            <w:vAlign w:val="center"/>
          </w:tcPr>
          <w:p>
            <w:pPr>
              <w:suppressLineNumbers/>
              <w:spacing w:before="60" w:after="60" w:line="240" w:lineRule="auto"/>
              <w:ind w:firstLine="0"/>
              <w:jc w:val="center"/>
              <w:rPr>
                <w:rFonts w:ascii="Times New Roman" w:hAnsi="Times New Roman"/>
                <w:color w:val="000099"/>
                <w:sz w:val="26"/>
                <w:szCs w:val="26"/>
                <w:lang w:val="en-US"/>
              </w:rPr>
            </w:pPr>
            <w:r>
              <w:rPr>
                <w:rFonts w:ascii="Times New Roman" w:hAnsi="Times New Roman"/>
                <w:color w:val="000099"/>
                <w:sz w:val="26"/>
                <w:szCs w:val="26"/>
                <w:lang w:val="en-US"/>
              </w:rPr>
              <w:t>300</w:t>
            </w:r>
          </w:p>
        </w:tc>
        <w:tc>
          <w:tcPr>
            <w:tcW w:w="1701"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99"/>
                <w:sz w:val="26"/>
                <w:szCs w:val="26"/>
                <w:lang w:val="en-US"/>
              </w:rPr>
              <w:t>≥ 350</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13</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Số nhiệm vụ khoa học và công nghệ cấp tỉnh triển khai</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Nhiệm vụ/năm</w:t>
            </w:r>
          </w:p>
        </w:tc>
        <w:tc>
          <w:tcPr>
            <w:tcW w:w="1418" w:type="dxa"/>
            <w:vAlign w:val="center"/>
          </w:tcPr>
          <w:p>
            <w:pPr>
              <w:suppressLineNumbers/>
              <w:spacing w:before="60" w:after="60" w:line="240" w:lineRule="auto"/>
              <w:ind w:firstLine="0"/>
              <w:jc w:val="center"/>
              <w:rPr>
                <w:rFonts w:ascii="Times New Roman" w:hAnsi="Times New Roman"/>
                <w:color w:val="000099"/>
                <w:sz w:val="26"/>
                <w:szCs w:val="26"/>
                <w:lang w:val="en-US"/>
              </w:rPr>
            </w:pPr>
            <w:r>
              <w:rPr>
                <w:rFonts w:ascii="Times New Roman" w:hAnsi="Times New Roman"/>
                <w:color w:val="000099"/>
                <w:sz w:val="26"/>
                <w:szCs w:val="26"/>
                <w:lang w:val="en-US"/>
              </w:rPr>
              <w:t>32</w:t>
            </w:r>
          </w:p>
        </w:tc>
        <w:tc>
          <w:tcPr>
            <w:tcW w:w="1701"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99"/>
                <w:sz w:val="26"/>
                <w:szCs w:val="26"/>
                <w:lang w:val="en-US"/>
              </w:rPr>
              <w:t>&gt; 40</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14</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 xml:space="preserve">Tỷ lệ kết quả khoa học và công nghệ được ứng </w:t>
            </w:r>
            <w:r>
              <w:rPr>
                <w:rFonts w:ascii="Times New Roman" w:hAnsi="Times New Roman"/>
                <w:color w:val="000000"/>
                <w:sz w:val="26"/>
                <w:szCs w:val="26"/>
                <w:lang w:val="en-US"/>
              </w:rPr>
              <w:lastRenderedPageBreak/>
              <w:t>dụng thực tiễn sau 12 tháng nghiệm thu</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lastRenderedPageBreak/>
              <w:t>%</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65</w:t>
            </w:r>
          </w:p>
        </w:tc>
        <w:tc>
          <w:tcPr>
            <w:tcW w:w="1701"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99"/>
                <w:sz w:val="26"/>
                <w:szCs w:val="26"/>
                <w:lang w:val="en-US"/>
              </w:rPr>
              <w:t>≥ 68</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lastRenderedPageBreak/>
              <w:t>15</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Số đơn đăng ký sở hữu trí tuệ (sáng chế, giải pháp hữu ích)</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Đơn đăng ký/năm</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2</w:t>
            </w:r>
          </w:p>
        </w:tc>
        <w:tc>
          <w:tcPr>
            <w:tcW w:w="1701" w:type="dxa"/>
            <w:vAlign w:val="center"/>
          </w:tcPr>
          <w:p>
            <w:pPr>
              <w:suppressLineNumbers/>
              <w:spacing w:before="60" w:after="60" w:line="240" w:lineRule="auto"/>
              <w:ind w:firstLine="0"/>
              <w:jc w:val="center"/>
              <w:rPr>
                <w:rFonts w:ascii="Times New Roman" w:hAnsi="Times New Roman"/>
                <w:color w:val="000099"/>
                <w:sz w:val="26"/>
                <w:szCs w:val="26"/>
                <w:lang w:val="en-US"/>
              </w:rPr>
            </w:pPr>
            <w:r>
              <w:rPr>
                <w:rFonts w:ascii="Times New Roman" w:hAnsi="Times New Roman"/>
                <w:color w:val="000099"/>
                <w:sz w:val="26"/>
                <w:szCs w:val="26"/>
                <w:lang w:val="en-US"/>
              </w:rPr>
              <w:t>≥ 4</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16</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Số doanh nghiệp sử dụng kết quả nghiên cứu từ viện, trường trong sản xuất/kinh doanh</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10</w:t>
            </w:r>
          </w:p>
        </w:tc>
        <w:tc>
          <w:tcPr>
            <w:tcW w:w="1701" w:type="dxa"/>
            <w:vAlign w:val="center"/>
          </w:tcPr>
          <w:p>
            <w:pPr>
              <w:suppressLineNumbers/>
              <w:spacing w:before="60" w:after="60" w:line="240" w:lineRule="auto"/>
              <w:ind w:firstLine="0"/>
              <w:jc w:val="center"/>
              <w:rPr>
                <w:rFonts w:ascii="Times New Roman" w:hAnsi="Times New Roman"/>
                <w:color w:val="000099"/>
                <w:sz w:val="26"/>
                <w:szCs w:val="26"/>
                <w:lang w:val="en-US"/>
              </w:rPr>
            </w:pPr>
            <w:r>
              <w:rPr>
                <w:rFonts w:ascii="Times New Roman" w:hAnsi="Times New Roman"/>
                <w:color w:val="000099"/>
                <w:sz w:val="26"/>
                <w:szCs w:val="26"/>
                <w:lang w:val="en-US"/>
              </w:rPr>
              <w:t>≥ 12</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17</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Số công trình đạt giải thưởng khoa học và công nghệ quốc gia/khu vực</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Công trình/năm</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0</w:t>
            </w:r>
          </w:p>
        </w:tc>
        <w:tc>
          <w:tcPr>
            <w:tcW w:w="1701" w:type="dxa"/>
            <w:vAlign w:val="center"/>
          </w:tcPr>
          <w:p>
            <w:pPr>
              <w:suppressLineNumbers/>
              <w:spacing w:before="60" w:after="60" w:line="240" w:lineRule="auto"/>
              <w:ind w:firstLine="0"/>
              <w:jc w:val="center"/>
              <w:rPr>
                <w:rFonts w:ascii="Times New Roman" w:hAnsi="Times New Roman"/>
                <w:color w:val="0000CC"/>
                <w:sz w:val="26"/>
                <w:szCs w:val="26"/>
                <w:lang w:val="en-US"/>
              </w:rPr>
            </w:pPr>
            <w:r>
              <w:rPr>
                <w:rFonts w:ascii="Times New Roman" w:hAnsi="Times New Roman"/>
                <w:color w:val="0000CC"/>
                <w:sz w:val="26"/>
                <w:szCs w:val="26"/>
                <w:lang w:val="en-US"/>
              </w:rPr>
              <w:t>≥ 1</w:t>
            </w:r>
          </w:p>
        </w:tc>
      </w:tr>
      <w:tr>
        <w:trPr>
          <w:jc w:val="center"/>
        </w:trPr>
        <w:tc>
          <w:tcPr>
            <w:tcW w:w="846" w:type="dxa"/>
            <w:vAlign w:val="center"/>
          </w:tcPr>
          <w:p>
            <w:pPr>
              <w:suppressLineNumbers/>
              <w:spacing w:before="60" w:after="60" w:line="240" w:lineRule="auto"/>
              <w:ind w:firstLine="0"/>
              <w:jc w:val="center"/>
              <w:rPr>
                <w:rFonts w:ascii="Times New Roman" w:hAnsi="Times New Roman"/>
                <w:b/>
                <w:color w:val="000000"/>
                <w:sz w:val="26"/>
                <w:szCs w:val="26"/>
                <w:lang w:val="en-US"/>
              </w:rPr>
            </w:pPr>
            <w:r>
              <w:rPr>
                <w:rFonts w:ascii="Times New Roman" w:hAnsi="Times New Roman"/>
                <w:b/>
                <w:color w:val="000000"/>
                <w:sz w:val="26"/>
                <w:szCs w:val="26"/>
                <w:lang w:val="en-US"/>
              </w:rPr>
              <w:t>IV</w:t>
            </w:r>
          </w:p>
        </w:tc>
        <w:tc>
          <w:tcPr>
            <w:tcW w:w="5103" w:type="dxa"/>
            <w:vAlign w:val="center"/>
          </w:tcPr>
          <w:p>
            <w:pPr>
              <w:suppressLineNumbers/>
              <w:spacing w:before="60" w:after="60" w:line="240" w:lineRule="auto"/>
              <w:ind w:firstLine="0"/>
              <w:jc w:val="left"/>
              <w:rPr>
                <w:rFonts w:ascii="Times New Roman" w:hAnsi="Times New Roman"/>
                <w:b/>
                <w:color w:val="000000"/>
                <w:sz w:val="26"/>
                <w:szCs w:val="26"/>
                <w:lang w:val="en-US"/>
              </w:rPr>
            </w:pPr>
            <w:r>
              <w:rPr>
                <w:rFonts w:ascii="Times New Roman" w:hAnsi="Times New Roman"/>
                <w:b/>
                <w:color w:val="000000"/>
                <w:sz w:val="26"/>
                <w:szCs w:val="26"/>
                <w:lang w:val="en-US"/>
              </w:rPr>
              <w:t>Phát triển hệ sinh thái đổi mới sáng tạo</w:t>
            </w:r>
          </w:p>
        </w:tc>
        <w:tc>
          <w:tcPr>
            <w:tcW w:w="1984" w:type="dxa"/>
            <w:vAlign w:val="center"/>
          </w:tcPr>
          <w:p>
            <w:pPr>
              <w:suppressLineNumbers/>
              <w:spacing w:before="60" w:after="60" w:line="240" w:lineRule="auto"/>
              <w:ind w:firstLine="0"/>
              <w:jc w:val="left"/>
              <w:rPr>
                <w:rFonts w:ascii="Times New Roman" w:hAnsi="Times New Roman"/>
                <w:b/>
                <w:color w:val="000000"/>
                <w:sz w:val="26"/>
                <w:szCs w:val="26"/>
                <w:lang w:val="en-US"/>
              </w:rPr>
            </w:pPr>
          </w:p>
        </w:tc>
        <w:tc>
          <w:tcPr>
            <w:tcW w:w="1418" w:type="dxa"/>
          </w:tcPr>
          <w:p>
            <w:pPr>
              <w:suppressLineNumbers/>
              <w:spacing w:before="60" w:after="60" w:line="240" w:lineRule="auto"/>
              <w:ind w:firstLine="0"/>
              <w:jc w:val="left"/>
              <w:rPr>
                <w:rFonts w:ascii="Times New Roman" w:hAnsi="Times New Roman"/>
                <w:b/>
                <w:color w:val="000000"/>
                <w:sz w:val="26"/>
                <w:szCs w:val="26"/>
                <w:lang w:val="en-US"/>
              </w:rPr>
            </w:pPr>
          </w:p>
        </w:tc>
        <w:tc>
          <w:tcPr>
            <w:tcW w:w="1701" w:type="dxa"/>
            <w:vAlign w:val="center"/>
          </w:tcPr>
          <w:p>
            <w:pPr>
              <w:suppressLineNumbers/>
              <w:spacing w:before="60" w:after="60" w:line="240" w:lineRule="auto"/>
              <w:ind w:firstLine="0"/>
              <w:jc w:val="left"/>
              <w:rPr>
                <w:rFonts w:ascii="Times New Roman" w:hAnsi="Times New Roman"/>
                <w:b/>
                <w:color w:val="000000"/>
                <w:sz w:val="26"/>
                <w:szCs w:val="26"/>
                <w:lang w:val="en-US"/>
              </w:rPr>
            </w:pP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18</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Chỉ số về đổi mới sáng tạo (PII)</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Điểm</w:t>
            </w:r>
          </w:p>
        </w:tc>
        <w:tc>
          <w:tcPr>
            <w:tcW w:w="1418" w:type="dxa"/>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28,48</w:t>
            </w:r>
          </w:p>
        </w:tc>
        <w:tc>
          <w:tcPr>
            <w:tcW w:w="1701" w:type="dxa"/>
            <w:vAlign w:val="center"/>
          </w:tcPr>
          <w:p>
            <w:pPr>
              <w:suppressLineNumbers/>
              <w:spacing w:before="60" w:after="60" w:line="240" w:lineRule="auto"/>
              <w:ind w:firstLine="0"/>
              <w:jc w:val="center"/>
              <w:rPr>
                <w:rFonts w:ascii="Times New Roman" w:hAnsi="Times New Roman"/>
                <w:color w:val="0000CC"/>
                <w:sz w:val="26"/>
                <w:szCs w:val="26"/>
                <w:lang w:val="en-US"/>
              </w:rPr>
            </w:pPr>
            <w:r>
              <w:rPr>
                <w:rFonts w:ascii="Times New Roman" w:hAnsi="Times New Roman"/>
                <w:color w:val="0000CC"/>
                <w:sz w:val="26"/>
                <w:szCs w:val="26"/>
                <w:lang w:val="en-US"/>
              </w:rPr>
              <w:t>≥ 34</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19</w:t>
            </w:r>
          </w:p>
        </w:tc>
        <w:tc>
          <w:tcPr>
            <w:tcW w:w="5103" w:type="dxa"/>
            <w:vAlign w:val="center"/>
          </w:tcPr>
          <w:p>
            <w:pPr>
              <w:suppressLineNumbers/>
              <w:spacing w:before="60" w:after="60" w:line="240" w:lineRule="auto"/>
              <w:ind w:firstLine="0"/>
              <w:rPr>
                <w:rFonts w:ascii="Times New Roman" w:hAnsi="Times New Roman"/>
                <w:i/>
                <w:color w:val="000000"/>
                <w:sz w:val="26"/>
                <w:szCs w:val="26"/>
                <w:lang w:val="en-US"/>
              </w:rPr>
            </w:pPr>
            <w:r>
              <w:rPr>
                <w:rFonts w:ascii="Times New Roman" w:hAnsi="Times New Roman"/>
                <w:color w:val="000000"/>
                <w:sz w:val="26"/>
                <w:szCs w:val="26"/>
                <w:lang w:val="en-US"/>
              </w:rPr>
              <w:t>Số doanh nghiệp khoa học và công nghệ trên địa bàn</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Doanh nghiệp</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5</w:t>
            </w:r>
          </w:p>
        </w:tc>
        <w:tc>
          <w:tcPr>
            <w:tcW w:w="1701" w:type="dxa"/>
            <w:vAlign w:val="center"/>
          </w:tcPr>
          <w:p>
            <w:pPr>
              <w:suppressLineNumbers/>
              <w:spacing w:before="60" w:after="60" w:line="240" w:lineRule="auto"/>
              <w:ind w:firstLine="0"/>
              <w:jc w:val="center"/>
              <w:rPr>
                <w:rFonts w:ascii="Times New Roman" w:hAnsi="Times New Roman"/>
                <w:color w:val="0000CC"/>
                <w:sz w:val="26"/>
                <w:szCs w:val="26"/>
                <w:lang w:val="en-US"/>
              </w:rPr>
            </w:pPr>
            <w:r>
              <w:rPr>
                <w:rFonts w:ascii="Times New Roman" w:hAnsi="Times New Roman"/>
                <w:color w:val="0000CC"/>
                <w:sz w:val="26"/>
                <w:szCs w:val="26"/>
                <w:lang w:val="en-US"/>
              </w:rPr>
              <w:t>≥ 7</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20</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Số doanh nghiệp khởi nghiệp sáng tạo</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Doanh nghiệp</w:t>
            </w:r>
          </w:p>
        </w:tc>
        <w:tc>
          <w:tcPr>
            <w:tcW w:w="1418" w:type="dxa"/>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0</w:t>
            </w:r>
          </w:p>
        </w:tc>
        <w:tc>
          <w:tcPr>
            <w:tcW w:w="1701" w:type="dxa"/>
            <w:vAlign w:val="center"/>
          </w:tcPr>
          <w:p>
            <w:pPr>
              <w:suppressLineNumbers/>
              <w:spacing w:before="60" w:after="60" w:line="240" w:lineRule="auto"/>
              <w:ind w:firstLine="0"/>
              <w:jc w:val="center"/>
              <w:rPr>
                <w:rFonts w:ascii="Times New Roman" w:hAnsi="Times New Roman"/>
                <w:color w:val="0000CC"/>
                <w:sz w:val="26"/>
                <w:szCs w:val="26"/>
                <w:lang w:val="en-US"/>
              </w:rPr>
            </w:pPr>
            <w:r>
              <w:rPr>
                <w:rFonts w:ascii="Times New Roman" w:hAnsi="Times New Roman"/>
                <w:color w:val="0000CC"/>
                <w:sz w:val="26"/>
                <w:szCs w:val="26"/>
                <w:lang w:val="en-US"/>
              </w:rPr>
              <w:t>≥ 1</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21</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Số vườn ươm/trung tâm đổi mới sáng tạo</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Vườn ươm/trung tâm</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0</w:t>
            </w:r>
          </w:p>
        </w:tc>
        <w:tc>
          <w:tcPr>
            <w:tcW w:w="1701" w:type="dxa"/>
            <w:vAlign w:val="center"/>
          </w:tcPr>
          <w:p>
            <w:pPr>
              <w:suppressLineNumbers/>
              <w:spacing w:before="60" w:after="60" w:line="240" w:lineRule="auto"/>
              <w:ind w:firstLine="0"/>
              <w:jc w:val="center"/>
              <w:rPr>
                <w:rFonts w:ascii="Times New Roman" w:hAnsi="Times New Roman"/>
                <w:color w:val="0000CC"/>
                <w:sz w:val="26"/>
                <w:szCs w:val="26"/>
                <w:lang w:val="en-US"/>
              </w:rPr>
            </w:pPr>
            <w:r>
              <w:rPr>
                <w:rFonts w:ascii="Times New Roman" w:hAnsi="Times New Roman"/>
                <w:color w:val="0000CC"/>
                <w:sz w:val="26"/>
                <w:szCs w:val="26"/>
                <w:lang w:val="en-US"/>
              </w:rPr>
              <w:t>≥ 1</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22</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Số doanh nghiệp có hoạt động đổi mới quy trình, mô hình kinh doanh</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15</w:t>
            </w:r>
          </w:p>
        </w:tc>
        <w:tc>
          <w:tcPr>
            <w:tcW w:w="1701" w:type="dxa"/>
            <w:vAlign w:val="center"/>
          </w:tcPr>
          <w:p>
            <w:pPr>
              <w:suppressLineNumbers/>
              <w:spacing w:before="60" w:after="60" w:line="240" w:lineRule="auto"/>
              <w:ind w:firstLine="0"/>
              <w:jc w:val="center"/>
              <w:rPr>
                <w:rFonts w:ascii="Times New Roman" w:hAnsi="Times New Roman"/>
                <w:color w:val="0000CC"/>
                <w:sz w:val="26"/>
                <w:szCs w:val="26"/>
                <w:lang w:val="en-US"/>
              </w:rPr>
            </w:pPr>
            <w:r>
              <w:rPr>
                <w:rFonts w:ascii="Times New Roman" w:hAnsi="Times New Roman"/>
                <w:color w:val="0000CC"/>
                <w:sz w:val="26"/>
                <w:szCs w:val="26"/>
                <w:lang w:val="en-US"/>
              </w:rPr>
              <w:t>≥ 17</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23</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Số sản phẩm đổi mới sáng tạo được thương mại hóa</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Sản phẩm/năm</w:t>
            </w:r>
          </w:p>
        </w:tc>
        <w:tc>
          <w:tcPr>
            <w:tcW w:w="1418"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5</w:t>
            </w:r>
          </w:p>
        </w:tc>
        <w:tc>
          <w:tcPr>
            <w:tcW w:w="1701" w:type="dxa"/>
            <w:vAlign w:val="center"/>
          </w:tcPr>
          <w:p>
            <w:pPr>
              <w:suppressLineNumbers/>
              <w:spacing w:before="60" w:after="60" w:line="240" w:lineRule="auto"/>
              <w:ind w:firstLine="0"/>
              <w:jc w:val="center"/>
              <w:rPr>
                <w:rFonts w:ascii="Times New Roman" w:hAnsi="Times New Roman"/>
                <w:color w:val="0000CC"/>
                <w:sz w:val="26"/>
                <w:szCs w:val="26"/>
                <w:lang w:val="en-US"/>
              </w:rPr>
            </w:pPr>
            <w:r>
              <w:rPr>
                <w:rFonts w:ascii="Times New Roman" w:hAnsi="Times New Roman"/>
                <w:color w:val="0000CC"/>
                <w:sz w:val="26"/>
                <w:szCs w:val="26"/>
                <w:lang w:val="en-US"/>
              </w:rPr>
              <w:t>≥ 5</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24</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Số dự án đổi mới sáng tạo được hỗ trợ tự ngân sách tỉnh</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Dự án/năm</w:t>
            </w:r>
          </w:p>
        </w:tc>
        <w:tc>
          <w:tcPr>
            <w:tcW w:w="1418"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2</w:t>
            </w:r>
          </w:p>
        </w:tc>
        <w:tc>
          <w:tcPr>
            <w:tcW w:w="1701" w:type="dxa"/>
            <w:vAlign w:val="center"/>
          </w:tcPr>
          <w:p>
            <w:pPr>
              <w:suppressLineNumbers/>
              <w:spacing w:before="60" w:after="60" w:line="240" w:lineRule="auto"/>
              <w:ind w:firstLine="0"/>
              <w:jc w:val="center"/>
              <w:rPr>
                <w:rFonts w:ascii="Times New Roman" w:hAnsi="Times New Roman"/>
                <w:color w:val="0000CC"/>
                <w:sz w:val="26"/>
                <w:szCs w:val="26"/>
                <w:lang w:val="en-US"/>
              </w:rPr>
            </w:pPr>
            <w:r>
              <w:rPr>
                <w:rFonts w:ascii="Times New Roman" w:hAnsi="Times New Roman"/>
                <w:color w:val="0000CC"/>
                <w:sz w:val="26"/>
                <w:szCs w:val="26"/>
                <w:lang w:val="en-US"/>
              </w:rPr>
              <w:t>≥ 3</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25</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Số sáng chế, giải pháp hữu ích có địa chỉ tại tỉnh</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Sáng chế, giải pháp/năm</w:t>
            </w:r>
          </w:p>
        </w:tc>
        <w:tc>
          <w:tcPr>
            <w:tcW w:w="1418" w:type="dxa"/>
            <w:vAlign w:val="center"/>
          </w:tcPr>
          <w:p>
            <w:pPr>
              <w:suppressLineNumbers/>
              <w:spacing w:before="60" w:after="60" w:line="240" w:lineRule="auto"/>
              <w:ind w:firstLine="0"/>
              <w:jc w:val="center"/>
              <w:rPr>
                <w:rFonts w:ascii="Times New Roman" w:hAnsi="Times New Roman"/>
                <w:sz w:val="26"/>
                <w:szCs w:val="26"/>
                <w:lang w:val="en-US"/>
              </w:rPr>
            </w:pPr>
            <w:r>
              <w:rPr>
                <w:rFonts w:ascii="Times New Roman" w:hAnsi="Times New Roman"/>
                <w:sz w:val="26"/>
                <w:szCs w:val="26"/>
                <w:lang w:val="en-US"/>
              </w:rPr>
              <w:t>1</w:t>
            </w:r>
          </w:p>
        </w:tc>
        <w:tc>
          <w:tcPr>
            <w:tcW w:w="1701" w:type="dxa"/>
            <w:vAlign w:val="center"/>
          </w:tcPr>
          <w:p>
            <w:pPr>
              <w:suppressLineNumbers/>
              <w:spacing w:before="60" w:after="60" w:line="240" w:lineRule="auto"/>
              <w:ind w:firstLine="0"/>
              <w:jc w:val="center"/>
              <w:rPr>
                <w:rFonts w:ascii="Times New Roman" w:hAnsi="Times New Roman"/>
                <w:color w:val="0000CC"/>
                <w:sz w:val="26"/>
                <w:szCs w:val="26"/>
                <w:lang w:val="en-US"/>
              </w:rPr>
            </w:pPr>
            <w:r>
              <w:rPr>
                <w:rFonts w:ascii="Times New Roman" w:hAnsi="Times New Roman"/>
                <w:color w:val="0000CC"/>
                <w:sz w:val="26"/>
                <w:szCs w:val="26"/>
                <w:lang w:val="en-US"/>
              </w:rPr>
              <w:t xml:space="preserve">≥ 3 </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26</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Số bài báo khoa học ứng dụng liên quan đổi mới sáng tạo</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Bài báo/năm</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8</w:t>
            </w:r>
          </w:p>
        </w:tc>
        <w:tc>
          <w:tcPr>
            <w:tcW w:w="1701" w:type="dxa"/>
            <w:vAlign w:val="center"/>
          </w:tcPr>
          <w:p>
            <w:pPr>
              <w:suppressLineNumbers/>
              <w:spacing w:before="60" w:after="60" w:line="240" w:lineRule="auto"/>
              <w:ind w:firstLine="0"/>
              <w:jc w:val="center"/>
              <w:rPr>
                <w:rFonts w:ascii="Times New Roman" w:hAnsi="Times New Roman"/>
                <w:color w:val="0000CC"/>
                <w:sz w:val="26"/>
                <w:szCs w:val="26"/>
                <w:lang w:val="en-US"/>
              </w:rPr>
            </w:pPr>
            <w:r>
              <w:rPr>
                <w:rFonts w:ascii="Times New Roman" w:hAnsi="Times New Roman"/>
                <w:color w:val="0000CC"/>
                <w:sz w:val="26"/>
                <w:szCs w:val="26"/>
                <w:lang w:val="en-US"/>
              </w:rPr>
              <w:t>≥ 10</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27</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Tỷ lệ doanh nghiệp vừa và nhỏ có hợp tác nghiên cứu, phát triển với các viện/trường</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10</w:t>
            </w:r>
          </w:p>
        </w:tc>
        <w:tc>
          <w:tcPr>
            <w:tcW w:w="1701" w:type="dxa"/>
            <w:vAlign w:val="center"/>
          </w:tcPr>
          <w:p>
            <w:pPr>
              <w:suppressLineNumbers/>
              <w:spacing w:before="60" w:after="60" w:line="240" w:lineRule="auto"/>
              <w:ind w:firstLine="0"/>
              <w:jc w:val="center"/>
              <w:rPr>
                <w:rFonts w:ascii="Times New Roman" w:hAnsi="Times New Roman"/>
                <w:color w:val="0000CC"/>
                <w:sz w:val="26"/>
                <w:szCs w:val="26"/>
                <w:lang w:val="en-US"/>
              </w:rPr>
            </w:pPr>
            <w:r>
              <w:rPr>
                <w:rFonts w:ascii="Times New Roman" w:hAnsi="Times New Roman"/>
                <w:color w:val="0000CC"/>
                <w:sz w:val="26"/>
                <w:szCs w:val="26"/>
                <w:lang w:val="en-US"/>
              </w:rPr>
              <w:t>≥ 12</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28</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Số sáng kiến trong khu vực công được công nhận</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Sáng kiến/năm</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30</w:t>
            </w:r>
          </w:p>
        </w:tc>
        <w:tc>
          <w:tcPr>
            <w:tcW w:w="1701" w:type="dxa"/>
            <w:vAlign w:val="center"/>
          </w:tcPr>
          <w:p>
            <w:pPr>
              <w:suppressLineNumbers/>
              <w:spacing w:before="60" w:after="60" w:line="240" w:lineRule="auto"/>
              <w:ind w:firstLine="0"/>
              <w:jc w:val="center"/>
              <w:rPr>
                <w:rFonts w:ascii="Times New Roman" w:hAnsi="Times New Roman"/>
                <w:color w:val="0000CC"/>
                <w:sz w:val="26"/>
                <w:szCs w:val="26"/>
                <w:lang w:val="en-US"/>
              </w:rPr>
            </w:pPr>
            <w:r>
              <w:rPr>
                <w:rFonts w:ascii="Times New Roman" w:hAnsi="Times New Roman"/>
                <w:color w:val="0000CC"/>
                <w:sz w:val="26"/>
                <w:szCs w:val="26"/>
                <w:lang w:val="en-US"/>
              </w:rPr>
              <w:t>≥ 35</w:t>
            </w:r>
          </w:p>
        </w:tc>
      </w:tr>
      <w:tr>
        <w:trPr>
          <w:jc w:val="center"/>
        </w:trPr>
        <w:tc>
          <w:tcPr>
            <w:tcW w:w="846" w:type="dxa"/>
            <w:vAlign w:val="center"/>
          </w:tcPr>
          <w:p>
            <w:pPr>
              <w:suppressLineNumbers/>
              <w:spacing w:before="60" w:after="60" w:line="240" w:lineRule="auto"/>
              <w:ind w:firstLine="0"/>
              <w:jc w:val="center"/>
              <w:rPr>
                <w:rFonts w:ascii="Times New Roman" w:hAnsi="Times New Roman"/>
                <w:b/>
                <w:color w:val="000000"/>
                <w:sz w:val="26"/>
                <w:szCs w:val="26"/>
                <w:lang w:val="en-US"/>
              </w:rPr>
            </w:pPr>
            <w:r>
              <w:rPr>
                <w:rFonts w:ascii="Times New Roman" w:hAnsi="Times New Roman"/>
                <w:b/>
                <w:color w:val="000000"/>
                <w:sz w:val="26"/>
                <w:szCs w:val="26"/>
                <w:lang w:val="en-US"/>
              </w:rPr>
              <w:t>V</w:t>
            </w:r>
          </w:p>
        </w:tc>
        <w:tc>
          <w:tcPr>
            <w:tcW w:w="5103" w:type="dxa"/>
            <w:vAlign w:val="center"/>
          </w:tcPr>
          <w:p>
            <w:pPr>
              <w:suppressLineNumbers/>
              <w:spacing w:before="60" w:after="60" w:line="240" w:lineRule="auto"/>
              <w:ind w:firstLine="0"/>
              <w:jc w:val="left"/>
              <w:rPr>
                <w:rFonts w:ascii="Times New Roman" w:hAnsi="Times New Roman"/>
                <w:b/>
                <w:color w:val="000000"/>
                <w:sz w:val="26"/>
                <w:szCs w:val="26"/>
                <w:lang w:val="en-US"/>
              </w:rPr>
            </w:pPr>
            <w:r>
              <w:rPr>
                <w:rFonts w:ascii="Times New Roman" w:hAnsi="Times New Roman"/>
                <w:b/>
                <w:color w:val="000000"/>
                <w:sz w:val="26"/>
                <w:szCs w:val="26"/>
                <w:lang w:val="en-US"/>
              </w:rPr>
              <w:t>Phát triển chuyển đổi số</w:t>
            </w:r>
          </w:p>
        </w:tc>
        <w:tc>
          <w:tcPr>
            <w:tcW w:w="1984" w:type="dxa"/>
            <w:vAlign w:val="center"/>
          </w:tcPr>
          <w:p>
            <w:pPr>
              <w:suppressLineNumbers/>
              <w:spacing w:before="60" w:after="60" w:line="240" w:lineRule="auto"/>
              <w:ind w:firstLine="0"/>
              <w:jc w:val="left"/>
              <w:rPr>
                <w:rFonts w:ascii="Times New Roman" w:hAnsi="Times New Roman"/>
                <w:b/>
                <w:color w:val="000000"/>
                <w:sz w:val="26"/>
                <w:szCs w:val="26"/>
                <w:lang w:val="en-US"/>
              </w:rPr>
            </w:pPr>
          </w:p>
        </w:tc>
        <w:tc>
          <w:tcPr>
            <w:tcW w:w="1418" w:type="dxa"/>
          </w:tcPr>
          <w:p>
            <w:pPr>
              <w:suppressLineNumbers/>
              <w:spacing w:before="60" w:after="60" w:line="240" w:lineRule="auto"/>
              <w:ind w:firstLine="0"/>
              <w:jc w:val="left"/>
              <w:rPr>
                <w:rFonts w:ascii="Times New Roman" w:hAnsi="Times New Roman"/>
                <w:b/>
                <w:color w:val="000000"/>
                <w:sz w:val="26"/>
                <w:szCs w:val="26"/>
                <w:lang w:val="en-US"/>
              </w:rPr>
            </w:pPr>
          </w:p>
        </w:tc>
        <w:tc>
          <w:tcPr>
            <w:tcW w:w="1701" w:type="dxa"/>
            <w:vAlign w:val="center"/>
          </w:tcPr>
          <w:p>
            <w:pPr>
              <w:suppressLineNumbers/>
              <w:spacing w:before="60" w:after="60" w:line="240" w:lineRule="auto"/>
              <w:ind w:firstLine="0"/>
              <w:jc w:val="left"/>
              <w:rPr>
                <w:rFonts w:ascii="Times New Roman" w:hAnsi="Times New Roman"/>
                <w:b/>
                <w:color w:val="0000CC"/>
                <w:sz w:val="26"/>
                <w:szCs w:val="26"/>
                <w:lang w:val="en-US"/>
              </w:rPr>
            </w:pP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29</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Chỉ số chuyển đổi số cấp tỉnh</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Giá trị</w:t>
            </w:r>
          </w:p>
        </w:tc>
        <w:tc>
          <w:tcPr>
            <w:tcW w:w="1418" w:type="dxa"/>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CC"/>
                <w:sz w:val="26"/>
                <w:szCs w:val="26"/>
                <w:lang w:val="en-US"/>
              </w:rPr>
              <w:t>≥ 0,7</w:t>
            </w:r>
            <w:r>
              <w:rPr>
                <w:rFonts w:ascii="Times New Roman" w:hAnsi="Times New Roman"/>
                <w:color w:val="0000CC"/>
                <w:sz w:val="26"/>
                <w:szCs w:val="26"/>
                <w:vertAlign w:val="superscript"/>
                <w:lang w:val="en-US"/>
              </w:rPr>
              <w:footnoteReference w:id="12"/>
            </w:r>
          </w:p>
        </w:tc>
        <w:tc>
          <w:tcPr>
            <w:tcW w:w="1701" w:type="dxa"/>
            <w:vAlign w:val="center"/>
          </w:tcPr>
          <w:p>
            <w:pPr>
              <w:suppressLineNumbers/>
              <w:spacing w:before="60" w:after="60" w:line="240" w:lineRule="auto"/>
              <w:ind w:firstLine="0"/>
              <w:jc w:val="center"/>
              <w:rPr>
                <w:rFonts w:ascii="Times New Roman" w:hAnsi="Times New Roman"/>
                <w:color w:val="0000CC"/>
                <w:sz w:val="26"/>
                <w:szCs w:val="26"/>
                <w:lang w:val="en-US"/>
              </w:rPr>
            </w:pPr>
            <w:r>
              <w:rPr>
                <w:rFonts w:ascii="Times New Roman" w:hAnsi="Times New Roman"/>
                <w:color w:val="0000CC"/>
                <w:sz w:val="26"/>
                <w:szCs w:val="26"/>
                <w:lang w:val="en-US"/>
              </w:rPr>
              <w:t>≥ 0,7</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30</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Tỷ lệ hồ sơ, kết quả giải quyết thủ tục hành chính được số hóa</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eastAsia="vi-VN"/>
              </w:rPr>
              <w:t>≥ 80</w:t>
            </w:r>
          </w:p>
        </w:tc>
        <w:tc>
          <w:tcPr>
            <w:tcW w:w="1701" w:type="dxa"/>
            <w:vAlign w:val="center"/>
          </w:tcPr>
          <w:p>
            <w:pPr>
              <w:suppressLineNumbers/>
              <w:spacing w:before="60" w:after="60" w:line="240" w:lineRule="auto"/>
              <w:ind w:firstLine="0"/>
              <w:jc w:val="center"/>
              <w:rPr>
                <w:rFonts w:ascii="Times New Roman" w:hAnsi="Times New Roman"/>
                <w:color w:val="0000CC"/>
                <w:sz w:val="26"/>
                <w:szCs w:val="26"/>
                <w:lang w:val="en-US"/>
              </w:rPr>
            </w:pPr>
            <w:r>
              <w:rPr>
                <w:rFonts w:ascii="Times New Roman" w:hAnsi="Times New Roman"/>
                <w:color w:val="0000CC"/>
                <w:sz w:val="26"/>
                <w:szCs w:val="26"/>
                <w:lang w:val="en-US"/>
              </w:rPr>
              <w:t>≥ 85</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lastRenderedPageBreak/>
              <w:t>31</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Tỷ lệ dịch vụ công trực tuyến toàn trình trên tổng số thủ tục hành chính có đủ điều kiện</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eastAsia="vi-VN"/>
              </w:rPr>
              <w:t>100</w:t>
            </w:r>
          </w:p>
        </w:tc>
        <w:tc>
          <w:tcPr>
            <w:tcW w:w="1701"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100</w:t>
            </w:r>
            <w:r>
              <w:rPr>
                <w:rFonts w:ascii="Times New Roman" w:hAnsi="Times New Roman"/>
                <w:color w:val="000000"/>
                <w:sz w:val="26"/>
                <w:szCs w:val="26"/>
                <w:vertAlign w:val="superscript"/>
                <w:lang w:val="en-US"/>
              </w:rPr>
              <w:footnoteReference w:id="13"/>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32</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Tỷ lệ hồ sơ thủ tục hành chính xử lý trực tuyến</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eastAsia="vi-VN"/>
              </w:rPr>
              <w:t>≥ 75</w:t>
            </w:r>
          </w:p>
        </w:tc>
        <w:tc>
          <w:tcPr>
            <w:tcW w:w="1701"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 78</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33</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Tỷ lệ thanh toán trực tuyến trong giải quyết thủ tục hành chính, dịch vụ công</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eastAsia="vi-VN"/>
              </w:rPr>
              <w:t>55</w:t>
            </w:r>
          </w:p>
        </w:tc>
        <w:tc>
          <w:tcPr>
            <w:tcW w:w="1701"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60</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34</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Tỷ lệ thủ tục hành chính được tiếp nhận, giải quyết phi địa giới hành chính giữa các cấp chính quyền</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eastAsia="vi-VN"/>
              </w:rPr>
              <w:t>100</w:t>
            </w:r>
          </w:p>
        </w:tc>
        <w:tc>
          <w:tcPr>
            <w:tcW w:w="1701"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100</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35</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Tỷ lệ xử lý văn bản, hồ sơ công việc toàn trình trên môi trường điện tử của các cơ quan hành chính nhà nước</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98</w:t>
            </w:r>
          </w:p>
        </w:tc>
        <w:tc>
          <w:tcPr>
            <w:tcW w:w="1701" w:type="dxa"/>
            <w:vAlign w:val="center"/>
          </w:tcPr>
          <w:p>
            <w:pPr>
              <w:suppressLineNumbers/>
              <w:spacing w:before="60" w:after="60" w:line="240" w:lineRule="auto"/>
              <w:ind w:firstLine="0"/>
              <w:jc w:val="center"/>
              <w:rPr>
                <w:rFonts w:ascii="Times New Roman" w:hAnsi="Times New Roman"/>
                <w:color w:val="0000CC"/>
                <w:sz w:val="26"/>
                <w:szCs w:val="26"/>
                <w:lang w:val="en-US"/>
              </w:rPr>
            </w:pPr>
            <w:r>
              <w:rPr>
                <w:rFonts w:ascii="Times New Roman" w:hAnsi="Times New Roman"/>
                <w:color w:val="0000CC"/>
                <w:sz w:val="26"/>
                <w:szCs w:val="26"/>
                <w:lang w:val="en-US"/>
              </w:rPr>
              <w:t>&gt; 98</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36</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Tỷ lệ hệ thống thông tin của tỉnh được vận hành trên nền tảng điện toán đám mây</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eastAsia="vi-VN"/>
              </w:rPr>
              <w:t>≥ 40</w:t>
            </w:r>
          </w:p>
        </w:tc>
        <w:tc>
          <w:tcPr>
            <w:tcW w:w="1701"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 50</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37</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Tỷ lệ cơ sở dữ liệu của tỉnh được số hóa và liên thông với Trung ương</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eastAsia="vi-VN"/>
              </w:rPr>
              <w:t>≥ 50</w:t>
            </w:r>
          </w:p>
        </w:tc>
        <w:tc>
          <w:tcPr>
            <w:tcW w:w="1701"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 55</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38</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Tỷ lệ dữ liệu của ban, sở, ngành được tích hợp với trục liên thông dữ liệu cấp tỉnh</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eastAsia="vi-VN"/>
              </w:rPr>
              <w:t>≥ 60</w:t>
            </w:r>
          </w:p>
        </w:tc>
        <w:tc>
          <w:tcPr>
            <w:tcW w:w="1701"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 65</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39</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Tỷ lệ doanh nghiệp vừa và nhỏ ứng dụng công nghệ số</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eastAsia="vi-VN"/>
              </w:rPr>
              <w:t>50</w:t>
            </w:r>
          </w:p>
        </w:tc>
        <w:tc>
          <w:tcPr>
            <w:tcW w:w="1701"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99"/>
                <w:sz w:val="26"/>
                <w:szCs w:val="26"/>
                <w:lang w:val="en-US"/>
              </w:rPr>
              <w:t>&gt; 53</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40</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Tỷ lệ người dân có tài khoản định danh điện tử (VNeID)</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eastAsia="vi-VN"/>
              </w:rPr>
              <w:t>99</w:t>
            </w:r>
          </w:p>
        </w:tc>
        <w:tc>
          <w:tcPr>
            <w:tcW w:w="1701"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&gt; 99</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41</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Tỷ lệ người dân có chữ ký số</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eastAsia="vi-VN"/>
              </w:rPr>
              <w:t>10</w:t>
            </w:r>
          </w:p>
        </w:tc>
        <w:tc>
          <w:tcPr>
            <w:tcW w:w="1701"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99"/>
                <w:sz w:val="26"/>
                <w:szCs w:val="26"/>
                <w:lang w:val="en-US"/>
              </w:rPr>
              <w:t>&gt; 15</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42</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Dân số từ 15 tuổi trở lên có tài khoản giao dịch tại ngân hàng hoặc các tổ chức được phép khác</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eastAsia="vi-VN"/>
              </w:rPr>
              <w:t>90</w:t>
            </w:r>
          </w:p>
        </w:tc>
        <w:tc>
          <w:tcPr>
            <w:tcW w:w="1701"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&gt; 90</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43</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Tỷ lệ người dân có hồ sơ sức khỏe điện tử</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eastAsia="vi-VN"/>
              </w:rPr>
              <w:t>80</w:t>
            </w:r>
          </w:p>
        </w:tc>
        <w:tc>
          <w:tcPr>
            <w:tcW w:w="1701"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&gt; 80</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44</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Tỷ lệ đảng ủy, chính quyền xã, phường sử dụng phần mềm quản trị điều hành thống nhất</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99"/>
                <w:sz w:val="26"/>
                <w:szCs w:val="26"/>
                <w:lang w:val="en-US"/>
              </w:rPr>
            </w:pPr>
            <w:r>
              <w:rPr>
                <w:rFonts w:ascii="Times New Roman" w:hAnsi="Times New Roman"/>
                <w:color w:val="000099"/>
                <w:sz w:val="26"/>
                <w:szCs w:val="26"/>
                <w:lang w:val="en-US" w:eastAsia="vi-VN"/>
              </w:rPr>
              <w:t>≥ 60</w:t>
            </w:r>
          </w:p>
        </w:tc>
        <w:tc>
          <w:tcPr>
            <w:tcW w:w="1701"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 65</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45</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Tỷ lệ các điểm đến du lịch được số hóa</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w:t>
            </w:r>
          </w:p>
        </w:tc>
        <w:tc>
          <w:tcPr>
            <w:tcW w:w="1418" w:type="dxa"/>
            <w:vAlign w:val="center"/>
          </w:tcPr>
          <w:p>
            <w:pPr>
              <w:suppressLineNumbers/>
              <w:spacing w:before="60" w:after="60" w:line="240" w:lineRule="auto"/>
              <w:ind w:firstLine="0"/>
              <w:jc w:val="center"/>
              <w:rPr>
                <w:rFonts w:ascii="Times New Roman" w:hAnsi="Times New Roman"/>
                <w:color w:val="000099"/>
                <w:sz w:val="26"/>
                <w:szCs w:val="26"/>
                <w:lang w:val="en-US"/>
              </w:rPr>
            </w:pPr>
          </w:p>
        </w:tc>
        <w:tc>
          <w:tcPr>
            <w:tcW w:w="1701"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60</w:t>
            </w:r>
          </w:p>
        </w:tc>
      </w:tr>
      <w:tr>
        <w:trPr>
          <w:jc w:val="center"/>
        </w:trPr>
        <w:tc>
          <w:tcPr>
            <w:tcW w:w="846"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46</w:t>
            </w:r>
          </w:p>
        </w:tc>
        <w:tc>
          <w:tcPr>
            <w:tcW w:w="5103" w:type="dxa"/>
            <w:vAlign w:val="center"/>
          </w:tcPr>
          <w:p>
            <w:pPr>
              <w:suppressLineNumbers/>
              <w:spacing w:before="60" w:after="60" w:line="240" w:lineRule="auto"/>
              <w:ind w:firstLine="0"/>
              <w:rPr>
                <w:rFonts w:ascii="Times New Roman" w:hAnsi="Times New Roman"/>
                <w:color w:val="000000"/>
                <w:sz w:val="26"/>
                <w:szCs w:val="26"/>
                <w:lang w:val="en-US"/>
              </w:rPr>
            </w:pPr>
            <w:r>
              <w:rPr>
                <w:rFonts w:ascii="Times New Roman" w:hAnsi="Times New Roman"/>
                <w:color w:val="000000"/>
                <w:sz w:val="26"/>
                <w:szCs w:val="26"/>
                <w:lang w:val="en-US"/>
              </w:rPr>
              <w:t>Quy mô kinh tế số</w:t>
            </w:r>
          </w:p>
        </w:tc>
        <w:tc>
          <w:tcPr>
            <w:tcW w:w="1984" w:type="dxa"/>
            <w:vAlign w:val="center"/>
          </w:tcPr>
          <w:p>
            <w:pPr>
              <w:suppressLineNumbers/>
              <w:spacing w:before="60" w:after="60" w:line="240" w:lineRule="auto"/>
              <w:ind w:firstLine="0"/>
              <w:jc w:val="center"/>
              <w:rPr>
                <w:rFonts w:ascii="Times New Roman" w:hAnsi="Times New Roman"/>
                <w:color w:val="000000"/>
                <w:sz w:val="26"/>
                <w:szCs w:val="26"/>
                <w:lang w:val="en-US"/>
              </w:rPr>
            </w:pPr>
            <w:r>
              <w:rPr>
                <w:rFonts w:ascii="Times New Roman" w:hAnsi="Times New Roman"/>
                <w:color w:val="000000"/>
                <w:sz w:val="26"/>
                <w:szCs w:val="26"/>
                <w:lang w:val="en-US"/>
              </w:rPr>
              <w:t>% GRDP</w:t>
            </w:r>
          </w:p>
        </w:tc>
        <w:tc>
          <w:tcPr>
            <w:tcW w:w="1418" w:type="dxa"/>
            <w:vAlign w:val="center"/>
          </w:tcPr>
          <w:p>
            <w:pPr>
              <w:suppressLineNumbers/>
              <w:spacing w:before="60" w:after="60" w:line="240" w:lineRule="auto"/>
              <w:ind w:firstLine="0"/>
              <w:jc w:val="center"/>
              <w:rPr>
                <w:rFonts w:ascii="Times New Roman" w:hAnsi="Times New Roman"/>
                <w:color w:val="000099"/>
                <w:sz w:val="26"/>
                <w:szCs w:val="26"/>
                <w:lang w:val="en-US"/>
              </w:rPr>
            </w:pPr>
            <w:r>
              <w:rPr>
                <w:rFonts w:ascii="Times New Roman" w:hAnsi="Times New Roman"/>
                <w:color w:val="000099"/>
                <w:sz w:val="26"/>
                <w:szCs w:val="26"/>
                <w:lang w:val="en-US" w:eastAsia="vi-VN"/>
              </w:rPr>
              <w:t>15</w:t>
            </w:r>
          </w:p>
        </w:tc>
        <w:tc>
          <w:tcPr>
            <w:tcW w:w="1701" w:type="dxa"/>
            <w:vAlign w:val="center"/>
          </w:tcPr>
          <w:p>
            <w:pPr>
              <w:suppressLineNumbers/>
              <w:spacing w:before="60" w:after="60" w:line="240" w:lineRule="auto"/>
              <w:ind w:firstLine="0"/>
              <w:jc w:val="center"/>
              <w:rPr>
                <w:rFonts w:ascii="Times New Roman" w:hAnsi="Times New Roman"/>
                <w:strike/>
                <w:color w:val="000000"/>
                <w:sz w:val="26"/>
                <w:szCs w:val="26"/>
                <w:lang w:val="en-US"/>
              </w:rPr>
            </w:pPr>
            <w:r>
              <w:rPr>
                <w:rFonts w:ascii="Times New Roman" w:hAnsi="Times New Roman"/>
                <w:color w:val="000000"/>
                <w:sz w:val="26"/>
                <w:szCs w:val="26"/>
                <w:lang w:val="en-US"/>
              </w:rPr>
              <w:t>17</w:t>
            </w:r>
          </w:p>
        </w:tc>
      </w:tr>
    </w:tbl>
    <w:p>
      <w:pPr>
        <w:spacing w:before="0" w:after="0" w:line="240" w:lineRule="auto"/>
        <w:ind w:firstLine="0"/>
        <w:jc w:val="center"/>
        <w:rPr>
          <w:rFonts w:ascii="Times New Roman" w:hAnsi="Times New Roman"/>
          <w:b/>
        </w:rPr>
      </w:pPr>
    </w:p>
    <w:p>
      <w:pPr>
        <w:spacing w:before="0" w:after="0" w:line="240" w:lineRule="auto"/>
        <w:ind w:firstLine="0"/>
        <w:jc w:val="left"/>
        <w:rPr>
          <w:rFonts w:ascii="Times New Roman" w:hAnsi="Times New Roman"/>
          <w:b/>
        </w:rPr>
        <w:sectPr>
          <w:pgSz w:w="11907" w:h="16840" w:code="9"/>
          <w:pgMar w:top="1134" w:right="1134" w:bottom="1418" w:left="1134" w:header="397" w:footer="57" w:gutter="0"/>
          <w:pgNumType w:chapStyle="1"/>
          <w:cols w:space="720"/>
          <w:titlePg/>
          <w:docGrid w:linePitch="381"/>
        </w:sectPr>
      </w:pPr>
      <w:r>
        <w:rPr>
          <w:rFonts w:ascii="Times New Roman" w:hAnsi="Times New Roman"/>
          <w:b/>
        </w:rPr>
        <w:br w:type="page"/>
      </w:r>
    </w:p>
    <w:p>
      <w:pPr>
        <w:spacing w:before="0" w:after="0" w:line="240" w:lineRule="auto"/>
        <w:ind w:firstLine="0"/>
        <w:jc w:val="left"/>
        <w:rPr>
          <w:rFonts w:ascii="Times New Roman" w:hAnsi="Times New Roman"/>
          <w:b/>
        </w:rPr>
      </w:pPr>
    </w:p>
    <w:p>
      <w:pPr>
        <w:adjustRightInd w:val="0"/>
        <w:snapToGrid w:val="0"/>
        <w:spacing w:before="0" w:after="0" w:line="240" w:lineRule="auto"/>
        <w:ind w:firstLine="0"/>
        <w:jc w:val="center"/>
        <w:rPr>
          <w:rFonts w:ascii="Times New Roman" w:eastAsia="Calibri" w:hAnsi="Times New Roman"/>
          <w:b/>
          <w:bCs/>
          <w:szCs w:val="28"/>
          <w:lang w:val="en-US"/>
        </w:rPr>
      </w:pPr>
      <w:r>
        <w:rPr>
          <w:rFonts w:ascii="Times New Roman" w:eastAsia="Calibri" w:hAnsi="Times New Roman"/>
          <w:b/>
          <w:bCs/>
          <w:szCs w:val="28"/>
          <w:lang w:val="en-US"/>
        </w:rPr>
        <w:t>Phụ lục II</w:t>
      </w:r>
    </w:p>
    <w:p>
      <w:pPr>
        <w:adjustRightInd w:val="0"/>
        <w:snapToGrid w:val="0"/>
        <w:spacing w:before="0" w:after="0" w:line="240" w:lineRule="auto"/>
        <w:ind w:firstLine="0"/>
        <w:jc w:val="center"/>
        <w:rPr>
          <w:rFonts w:ascii="Times New Roman" w:eastAsia="Calibri" w:hAnsi="Times New Roman"/>
          <w:b/>
          <w:bCs/>
          <w:szCs w:val="28"/>
          <w:lang w:val="en-GB"/>
        </w:rPr>
      </w:pPr>
      <w:r>
        <w:rPr>
          <w:rFonts w:ascii="Times New Roman" w:eastAsia="Calibri" w:hAnsi="Times New Roman"/>
          <w:b/>
          <w:bCs/>
          <w:szCs w:val="28"/>
          <w:lang w:val="en-US"/>
        </w:rPr>
        <w:t>DANH MỤC CÁC NHIỆM VỤ, GIẢI PHÁP TRỌNG TÂM NĂM 2026</w:t>
      </w:r>
    </w:p>
    <w:p>
      <w:pPr>
        <w:spacing w:before="0" w:after="0" w:line="240" w:lineRule="auto"/>
        <w:ind w:firstLine="0"/>
        <w:jc w:val="center"/>
        <w:rPr>
          <w:rFonts w:ascii="Times New Roman" w:eastAsia="Calibri" w:hAnsi="Times New Roman"/>
          <w:i/>
          <w:iCs/>
          <w:color w:val="000000"/>
          <w:sz w:val="24"/>
          <w:szCs w:val="24"/>
          <w:lang w:val="en-US"/>
        </w:rPr>
      </w:pPr>
      <w:r>
        <w:rPr>
          <w:rFonts w:ascii="Times New Roman" w:eastAsia="Calibri" w:hAnsi="Times New Roman"/>
          <w:i/>
          <w:iCs/>
          <w:color w:val="000000"/>
          <w:sz w:val="24"/>
          <w:szCs w:val="24"/>
          <w:lang w:val="en-US"/>
        </w:rPr>
        <w:t>(kèm Báo cáo số        -BC/BCĐ,</w:t>
      </w:r>
      <w:r>
        <w:rPr>
          <w:rFonts w:ascii="Times New Roman" w:eastAsia="Calibri" w:hAnsi="Times New Roman"/>
          <w:sz w:val="24"/>
          <w:szCs w:val="24"/>
          <w:lang w:val="en-US"/>
        </w:rPr>
        <w:t xml:space="preserve"> </w:t>
      </w:r>
      <w:r>
        <w:rPr>
          <w:rFonts w:ascii="Times New Roman" w:eastAsia="Calibri" w:hAnsi="Times New Roman"/>
          <w:i/>
          <w:iCs/>
          <w:color w:val="000000"/>
          <w:sz w:val="24"/>
          <w:szCs w:val="24"/>
          <w:lang w:val="en-US"/>
        </w:rPr>
        <w:t>ngày         / 01/2026 của Ban Chỉ đạo tỉnh)</w:t>
      </w:r>
    </w:p>
    <w:p>
      <w:pPr>
        <w:spacing w:before="0" w:after="0" w:line="240" w:lineRule="auto"/>
        <w:ind w:firstLine="0"/>
        <w:jc w:val="left"/>
        <w:rPr>
          <w:rFonts w:ascii="Times New Roman" w:eastAsia="Calibri" w:hAnsi="Times New Roman"/>
          <w:i/>
          <w:iCs/>
          <w:sz w:val="24"/>
          <w:szCs w:val="24"/>
          <w:lang w:val="en-US"/>
        </w:rPr>
      </w:pPr>
    </w:p>
    <w:tbl>
      <w:tblPr>
        <w:tblStyle w:val="TableGrid4"/>
        <w:tblW w:w="5000" w:type="pct"/>
        <w:jc w:val="center"/>
        <w:tblLook w:val="04A0" w:firstRow="1" w:lastRow="0" w:firstColumn="1" w:lastColumn="0" w:noHBand="0" w:noVBand="1"/>
      </w:tblPr>
      <w:tblGrid>
        <w:gridCol w:w="706"/>
        <w:gridCol w:w="5677"/>
        <w:gridCol w:w="2433"/>
        <w:gridCol w:w="2170"/>
        <w:gridCol w:w="1736"/>
        <w:gridCol w:w="1556"/>
      </w:tblGrid>
      <w:tr>
        <w:trPr>
          <w:tblHeader/>
          <w:jc w:val="center"/>
        </w:trPr>
        <w:tc>
          <w:tcPr>
            <w:tcW w:w="247"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b/>
                <w:sz w:val="25"/>
                <w:szCs w:val="25"/>
                <w:lang w:val="en-US"/>
              </w:rPr>
              <w:t>Stt</w:t>
            </w:r>
          </w:p>
        </w:tc>
        <w:tc>
          <w:tcPr>
            <w:tcW w:w="1988"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b/>
                <w:sz w:val="25"/>
                <w:szCs w:val="25"/>
                <w:lang w:val="en-US"/>
              </w:rPr>
              <w:t>Tên nhiệm vụ</w:t>
            </w:r>
          </w:p>
        </w:tc>
        <w:tc>
          <w:tcPr>
            <w:tcW w:w="852"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b/>
                <w:sz w:val="25"/>
                <w:szCs w:val="25"/>
                <w:lang w:val="en-US"/>
              </w:rPr>
              <w:t>Cơ quan chủ trì</w:t>
            </w:r>
          </w:p>
        </w:tc>
        <w:tc>
          <w:tcPr>
            <w:tcW w:w="760"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b/>
                <w:sz w:val="25"/>
                <w:szCs w:val="25"/>
                <w:lang w:val="en-US"/>
              </w:rPr>
              <w:t>Cơ quan phối hợp</w:t>
            </w:r>
          </w:p>
        </w:tc>
        <w:tc>
          <w:tcPr>
            <w:tcW w:w="608"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b/>
                <w:sz w:val="25"/>
                <w:szCs w:val="25"/>
                <w:lang w:val="en-US"/>
              </w:rPr>
              <w:t>Kết quả</w:t>
            </w:r>
          </w:p>
        </w:tc>
        <w:tc>
          <w:tcPr>
            <w:tcW w:w="545"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b/>
                <w:sz w:val="25"/>
                <w:szCs w:val="25"/>
                <w:lang w:val="en-US"/>
              </w:rPr>
              <w:t>Thời gian hoàn thành</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b/>
                <w:sz w:val="25"/>
                <w:szCs w:val="25"/>
                <w:lang w:val="en-US"/>
              </w:rPr>
              <w:t>I</w:t>
            </w:r>
          </w:p>
        </w:tc>
        <w:tc>
          <w:tcPr>
            <w:tcW w:w="1988" w:type="pct"/>
            <w:vAlign w:val="center"/>
          </w:tcPr>
          <w:p>
            <w:pPr>
              <w:tabs>
                <w:tab w:val="left" w:pos="3139"/>
              </w:tabs>
              <w:spacing w:before="60" w:after="60" w:line="240" w:lineRule="auto"/>
              <w:ind w:firstLine="0"/>
              <w:jc w:val="left"/>
              <w:rPr>
                <w:rFonts w:ascii="Times New Roman" w:hAnsi="Times New Roman"/>
                <w:b/>
                <w:sz w:val="25"/>
                <w:szCs w:val="25"/>
                <w:lang w:val="en-US"/>
              </w:rPr>
            </w:pPr>
            <w:r>
              <w:rPr>
                <w:rFonts w:ascii="Times New Roman" w:hAnsi="Times New Roman"/>
                <w:b/>
                <w:sz w:val="25"/>
                <w:szCs w:val="25"/>
                <w:lang w:val="en-US"/>
              </w:rPr>
              <w:t>Công tác chỉ đạo, điều hành và tổ chức thực hiện</w:t>
            </w:r>
          </w:p>
        </w:tc>
        <w:tc>
          <w:tcPr>
            <w:tcW w:w="852" w:type="pct"/>
            <w:vAlign w:val="center"/>
          </w:tcPr>
          <w:p>
            <w:pPr>
              <w:tabs>
                <w:tab w:val="left" w:pos="3139"/>
              </w:tabs>
              <w:spacing w:before="60" w:after="60" w:line="240" w:lineRule="auto"/>
              <w:ind w:firstLine="0"/>
              <w:jc w:val="left"/>
              <w:rPr>
                <w:rFonts w:ascii="Times New Roman" w:hAnsi="Times New Roman"/>
                <w:b/>
                <w:sz w:val="25"/>
                <w:szCs w:val="25"/>
                <w:lang w:val="en-US"/>
              </w:rPr>
            </w:pPr>
          </w:p>
        </w:tc>
        <w:tc>
          <w:tcPr>
            <w:tcW w:w="760" w:type="pct"/>
            <w:vAlign w:val="center"/>
          </w:tcPr>
          <w:p>
            <w:pPr>
              <w:tabs>
                <w:tab w:val="left" w:pos="3139"/>
              </w:tabs>
              <w:spacing w:before="60" w:after="60" w:line="240" w:lineRule="auto"/>
              <w:ind w:firstLine="0"/>
              <w:jc w:val="left"/>
              <w:rPr>
                <w:rFonts w:ascii="Times New Roman" w:hAnsi="Times New Roman"/>
                <w:b/>
                <w:sz w:val="25"/>
                <w:szCs w:val="25"/>
                <w:lang w:val="en-US"/>
              </w:rPr>
            </w:pPr>
          </w:p>
        </w:tc>
        <w:tc>
          <w:tcPr>
            <w:tcW w:w="608" w:type="pct"/>
          </w:tcPr>
          <w:p>
            <w:pPr>
              <w:tabs>
                <w:tab w:val="left" w:pos="3139"/>
              </w:tabs>
              <w:spacing w:before="60" w:after="60" w:line="240" w:lineRule="auto"/>
              <w:ind w:firstLine="0"/>
              <w:jc w:val="left"/>
              <w:rPr>
                <w:rFonts w:ascii="Times New Roman" w:hAnsi="Times New Roman"/>
                <w:b/>
                <w:sz w:val="25"/>
                <w:szCs w:val="25"/>
                <w:lang w:val="en-US"/>
              </w:rPr>
            </w:pPr>
          </w:p>
        </w:tc>
        <w:tc>
          <w:tcPr>
            <w:tcW w:w="545" w:type="pct"/>
            <w:vAlign w:val="center"/>
          </w:tcPr>
          <w:p>
            <w:pPr>
              <w:tabs>
                <w:tab w:val="left" w:pos="3139"/>
              </w:tabs>
              <w:spacing w:before="60" w:after="60" w:line="240" w:lineRule="auto"/>
              <w:ind w:firstLine="0"/>
              <w:jc w:val="left"/>
              <w:rPr>
                <w:rFonts w:ascii="Times New Roman" w:hAnsi="Times New Roman"/>
                <w:b/>
                <w:sz w:val="25"/>
                <w:szCs w:val="25"/>
                <w:lang w:val="en-US"/>
              </w:rPr>
            </w:pP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1</w:t>
            </w:r>
          </w:p>
        </w:tc>
        <w:tc>
          <w:tcPr>
            <w:tcW w:w="1988" w:type="pct"/>
            <w:vAlign w:val="center"/>
          </w:tcPr>
          <w:p>
            <w:pPr>
              <w:tabs>
                <w:tab w:val="left" w:pos="3139"/>
              </w:tabs>
              <w:spacing w:before="60" w:after="60" w:line="240" w:lineRule="auto"/>
              <w:ind w:firstLine="0"/>
              <w:rPr>
                <w:rFonts w:ascii="Times New Roman" w:hAnsi="Times New Roman"/>
                <w:b/>
                <w:sz w:val="25"/>
                <w:szCs w:val="25"/>
                <w:lang w:val="en-US"/>
              </w:rPr>
            </w:pPr>
            <w:r>
              <w:rPr>
                <w:rFonts w:ascii="Times New Roman" w:hAnsi="Times New Roman"/>
                <w:sz w:val="25"/>
                <w:szCs w:val="25"/>
                <w:lang w:val="hu-HU"/>
              </w:rPr>
              <w:t>Tập trung chỉ đạo, đôn đốc, tổ chức triển khai thực hiện hiệu quả Nghị quyết số 57-NQ/TW và các văn bản chỉ đạo của Trung ương, của Tỉnh ủy</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Văn phòng Tỉnh ủy, Văn phòng Đoàn ĐBQH và HĐND tỉnh, Văn phòng UBND tỉnh, Sở Khoa học và Công nghệ</w:t>
            </w:r>
          </w:p>
        </w:tc>
        <w:tc>
          <w:tcPr>
            <w:tcW w:w="760"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sz w:val="25"/>
                <w:szCs w:val="25"/>
                <w:lang w:val="en-US"/>
              </w:rPr>
              <w:t>Các cấp ủy, tổ chức đảng, chính quyền, cơ quan, đơn vị</w:t>
            </w:r>
          </w:p>
        </w:tc>
        <w:tc>
          <w:tcPr>
            <w:tcW w:w="608"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sz w:val="25"/>
                <w:szCs w:val="25"/>
                <w:lang w:val="en-US"/>
              </w:rPr>
              <w:t>Các văn bản chỉ đạo</w:t>
            </w:r>
          </w:p>
        </w:tc>
        <w:tc>
          <w:tcPr>
            <w:tcW w:w="545"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sz w:val="25"/>
                <w:szCs w:val="25"/>
                <w:lang w:val="en-US"/>
              </w:rPr>
              <w:t>Thường xuyên</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2</w:t>
            </w:r>
          </w:p>
        </w:tc>
        <w:tc>
          <w:tcPr>
            <w:tcW w:w="1988" w:type="pct"/>
            <w:vAlign w:val="center"/>
          </w:tcPr>
          <w:p>
            <w:pPr>
              <w:tabs>
                <w:tab w:val="left" w:pos="3139"/>
              </w:tabs>
              <w:spacing w:before="60" w:after="60" w:line="240" w:lineRule="auto"/>
              <w:ind w:firstLine="0"/>
              <w:rPr>
                <w:rFonts w:ascii="Times New Roman" w:hAnsi="Times New Roman"/>
                <w:i/>
                <w:sz w:val="25"/>
                <w:szCs w:val="25"/>
                <w:lang w:val="en-US"/>
              </w:rPr>
            </w:pPr>
            <w:r>
              <w:rPr>
                <w:rFonts w:ascii="Times New Roman" w:hAnsi="Times New Roman"/>
                <w:sz w:val="25"/>
                <w:szCs w:val="25"/>
                <w:lang w:val="hu-HU"/>
              </w:rPr>
              <w:t>Thông qua Hệ thống pakn.nq57.vn và các kênh có liên quan kịp thời tiếp nhận, phản hồi ý kiến của tổ chức, cá nhân để đo lường mức độ hài lòng đối với cơ chế, chính sách, giải pháp về phát triển khoa học công nghệ, đổi mới sáng tạo, chuyển đổi số để kịp thời điều chỉnh</w:t>
            </w:r>
          </w:p>
        </w:tc>
        <w:tc>
          <w:tcPr>
            <w:tcW w:w="852" w:type="pct"/>
            <w:vAlign w:val="center"/>
          </w:tcPr>
          <w:p>
            <w:pPr>
              <w:tabs>
                <w:tab w:val="left" w:pos="3139"/>
              </w:tabs>
              <w:spacing w:before="60" w:after="60" w:line="240" w:lineRule="auto"/>
              <w:ind w:firstLine="0"/>
              <w:jc w:val="center"/>
              <w:rPr>
                <w:rFonts w:ascii="Times New Roman" w:hAnsi="Times New Roman"/>
                <w:i/>
                <w:sz w:val="25"/>
                <w:szCs w:val="25"/>
                <w:lang w:val="en-US"/>
              </w:rPr>
            </w:pPr>
            <w:r>
              <w:rPr>
                <w:rFonts w:ascii="Times New Roman" w:hAnsi="Times New Roman"/>
                <w:sz w:val="25"/>
                <w:szCs w:val="25"/>
                <w:lang w:val="en-US"/>
              </w:rPr>
              <w:t>Văn phòng Tỉnh ủy, Văn phòng Đoàn ĐBQH và HĐND tỉnh, Văn phòng UBND tỉnh, Sở Khoa học và Công nghệ</w:t>
            </w:r>
          </w:p>
        </w:tc>
        <w:tc>
          <w:tcPr>
            <w:tcW w:w="760" w:type="pct"/>
            <w:vAlign w:val="center"/>
          </w:tcPr>
          <w:p>
            <w:pPr>
              <w:tabs>
                <w:tab w:val="left" w:pos="3139"/>
              </w:tabs>
              <w:spacing w:before="60" w:after="60" w:line="240" w:lineRule="auto"/>
              <w:ind w:firstLine="0"/>
              <w:jc w:val="center"/>
              <w:rPr>
                <w:rFonts w:ascii="Times New Roman" w:hAnsi="Times New Roman"/>
                <w:i/>
                <w:sz w:val="25"/>
                <w:szCs w:val="25"/>
                <w:lang w:val="en-US"/>
              </w:rPr>
            </w:pPr>
            <w:r>
              <w:rPr>
                <w:rFonts w:ascii="Times New Roman" w:hAnsi="Times New Roman"/>
                <w:sz w:val="25"/>
                <w:szCs w:val="25"/>
                <w:lang w:val="en-US"/>
              </w:rPr>
              <w:t>Các cấp ủy, tổ chức đảng, chính quyền, cơ quan, đơn vị</w:t>
            </w:r>
          </w:p>
        </w:tc>
        <w:tc>
          <w:tcPr>
            <w:tcW w:w="608"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văn bản chỉ đạo</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Thường xuyên</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3</w:t>
            </w:r>
          </w:p>
        </w:tc>
        <w:tc>
          <w:tcPr>
            <w:tcW w:w="1988" w:type="pct"/>
            <w:vAlign w:val="center"/>
          </w:tcPr>
          <w:p>
            <w:pPr>
              <w:tabs>
                <w:tab w:val="left" w:pos="3139"/>
              </w:tabs>
              <w:spacing w:before="60" w:after="60" w:line="240" w:lineRule="auto"/>
              <w:ind w:firstLine="0"/>
              <w:rPr>
                <w:rFonts w:ascii="Times New Roman" w:hAnsi="Times New Roman"/>
                <w:sz w:val="25"/>
                <w:szCs w:val="25"/>
                <w:lang w:val="hu-HU"/>
              </w:rPr>
            </w:pPr>
            <w:r>
              <w:rPr>
                <w:rFonts w:ascii="Times New Roman" w:hAnsi="Times New Roman"/>
                <w:sz w:val="25"/>
                <w:szCs w:val="25"/>
                <w:lang w:val="hu-HU"/>
              </w:rPr>
              <w:t>Chủ động báo cáo Trung ương các tư duy, sáng kiến đột phá và đặt hàng các sản phẩm cần thiết cho phát triển khoa học, công nghệ, đổi mới sáng tạo, chuyển đổi số trên Hệ thống pakn.nq57.vn</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Văn phòng Tỉnh ủy, Văn phòng Đoàn ĐBQH và HĐND tỉnh, Văn phòng UBND tỉnh, Sở Khoa học và Công nghệ</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cấp ủy, tổ chức đảng, chính quyền, cơ quan, đơn vị</w:t>
            </w:r>
          </w:p>
        </w:tc>
        <w:tc>
          <w:tcPr>
            <w:tcW w:w="608"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báo cáo</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Thường xuyên</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4</w:t>
            </w:r>
          </w:p>
        </w:tc>
        <w:tc>
          <w:tcPr>
            <w:tcW w:w="1988" w:type="pct"/>
            <w:vAlign w:val="center"/>
          </w:tcPr>
          <w:p>
            <w:pPr>
              <w:tabs>
                <w:tab w:val="left" w:pos="3139"/>
              </w:tabs>
              <w:spacing w:before="60" w:after="60" w:line="240" w:lineRule="auto"/>
              <w:ind w:firstLine="0"/>
              <w:rPr>
                <w:rFonts w:ascii="Times New Roman" w:hAnsi="Times New Roman"/>
                <w:sz w:val="25"/>
                <w:szCs w:val="25"/>
                <w:lang w:val="hu-HU"/>
              </w:rPr>
            </w:pPr>
            <w:r>
              <w:rPr>
                <w:rFonts w:ascii="Times New Roman" w:hAnsi="Times New Roman"/>
                <w:sz w:val="25"/>
                <w:szCs w:val="25"/>
                <w:lang w:val="en-US"/>
              </w:rPr>
              <w:t>Đẩy mạnh công tác thông tin, tuyên truyền, quán triệt về phát triển khoa học, công nghệ, đổi mới sáng tạo và chuyển đổi số, tạo sự thống nhất trong toàn hệ thống chính trị và xã hội</w:t>
            </w:r>
          </w:p>
        </w:tc>
        <w:tc>
          <w:tcPr>
            <w:tcW w:w="852" w:type="pct"/>
            <w:vAlign w:val="center"/>
          </w:tcPr>
          <w:p>
            <w:pPr>
              <w:tabs>
                <w:tab w:val="left" w:pos="3139"/>
              </w:tabs>
              <w:spacing w:before="60" w:after="60" w:line="240" w:lineRule="auto"/>
              <w:ind w:firstLine="0"/>
              <w:jc w:val="center"/>
              <w:rPr>
                <w:rFonts w:ascii="Times New Roman" w:hAnsi="Times New Roman"/>
                <w:i/>
                <w:sz w:val="25"/>
                <w:szCs w:val="25"/>
                <w:lang w:val="en-US"/>
              </w:rPr>
            </w:pPr>
            <w:r>
              <w:rPr>
                <w:rFonts w:ascii="Times New Roman" w:hAnsi="Times New Roman"/>
                <w:sz w:val="25"/>
                <w:szCs w:val="25"/>
                <w:lang w:val="en-US"/>
              </w:rPr>
              <w:t>Ban Tuyên giáo và Dân vận Tỉnh ủy; Sở Văn hóa, Thể thao và Du lịch</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cấp ủy, tổ chức đảng, chính quyền, cơ quan, đơn vị</w:t>
            </w:r>
          </w:p>
        </w:tc>
        <w:tc>
          <w:tcPr>
            <w:tcW w:w="608"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văn bản, tài liệu tuyên truyền</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Thường xuyên</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lastRenderedPageBreak/>
              <w:t>5</w:t>
            </w:r>
          </w:p>
        </w:tc>
        <w:tc>
          <w:tcPr>
            <w:tcW w:w="1988" w:type="pct"/>
            <w:vAlign w:val="center"/>
          </w:tcPr>
          <w:p>
            <w:pPr>
              <w:tabs>
                <w:tab w:val="left" w:pos="3139"/>
              </w:tabs>
              <w:spacing w:before="60" w:after="60" w:line="240" w:lineRule="auto"/>
              <w:ind w:firstLine="0"/>
              <w:rPr>
                <w:rFonts w:ascii="Times New Roman" w:hAnsi="Times New Roman"/>
                <w:i/>
                <w:sz w:val="25"/>
                <w:szCs w:val="25"/>
                <w:lang w:val="en-US"/>
              </w:rPr>
            </w:pPr>
            <w:r>
              <w:rPr>
                <w:rFonts w:ascii="Times New Roman" w:hAnsi="Times New Roman"/>
                <w:sz w:val="25"/>
                <w:szCs w:val="25"/>
                <w:lang w:val="en-US"/>
              </w:rPr>
              <w:t>Xây dựng kế hoạch tổ chức Chương trình truyền thông, giáo dục khoa học, công nghệ, đổi mới sáng tạo và chuyển đổi số mang tên “Hành tinh 4.0”</w:t>
            </w:r>
          </w:p>
        </w:tc>
        <w:tc>
          <w:tcPr>
            <w:tcW w:w="852" w:type="pct"/>
            <w:vAlign w:val="center"/>
          </w:tcPr>
          <w:p>
            <w:pPr>
              <w:tabs>
                <w:tab w:val="left" w:pos="3139"/>
              </w:tabs>
              <w:spacing w:before="60" w:after="60" w:line="240" w:lineRule="auto"/>
              <w:ind w:firstLine="0"/>
              <w:jc w:val="center"/>
              <w:rPr>
                <w:rFonts w:ascii="Times New Roman" w:hAnsi="Times New Roman"/>
                <w:i/>
                <w:sz w:val="25"/>
                <w:szCs w:val="25"/>
                <w:lang w:val="en-US"/>
              </w:rPr>
            </w:pPr>
            <w:r>
              <w:rPr>
                <w:rFonts w:ascii="Times New Roman" w:hAnsi="Times New Roman"/>
                <w:sz w:val="25"/>
                <w:szCs w:val="25"/>
                <w:lang w:val="en-US"/>
              </w:rPr>
              <w:t>Sở Khoa học và Công nghệ</w:t>
            </w:r>
          </w:p>
        </w:tc>
        <w:tc>
          <w:tcPr>
            <w:tcW w:w="760" w:type="pct"/>
            <w:vAlign w:val="center"/>
          </w:tcPr>
          <w:p>
            <w:pPr>
              <w:tabs>
                <w:tab w:val="left" w:pos="3139"/>
              </w:tabs>
              <w:spacing w:before="60" w:after="60" w:line="240" w:lineRule="auto"/>
              <w:ind w:firstLine="0"/>
              <w:jc w:val="center"/>
              <w:rPr>
                <w:rFonts w:ascii="Times New Roman" w:hAnsi="Times New Roman"/>
                <w:i/>
                <w:sz w:val="25"/>
                <w:szCs w:val="25"/>
                <w:lang w:val="en-US"/>
              </w:rPr>
            </w:pPr>
            <w:r>
              <w:rPr>
                <w:rFonts w:ascii="Times New Roman" w:hAnsi="Times New Roman"/>
                <w:sz w:val="25"/>
                <w:szCs w:val="25"/>
                <w:lang w:val="en-US"/>
              </w:rPr>
              <w:t>Báo và Phát thanh, truyền hình Điện Biên, Sở Giáo dục và Đào tạo</w:t>
            </w:r>
          </w:p>
        </w:tc>
        <w:tc>
          <w:tcPr>
            <w:tcW w:w="608"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Kế hoạch được ban hành</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Quý I/2026</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6</w:t>
            </w:r>
          </w:p>
        </w:tc>
        <w:tc>
          <w:tcPr>
            <w:tcW w:w="1988" w:type="pct"/>
            <w:vAlign w:val="center"/>
          </w:tcPr>
          <w:p>
            <w:pPr>
              <w:tabs>
                <w:tab w:val="left" w:pos="3139"/>
              </w:tabs>
              <w:spacing w:before="60" w:after="60" w:line="240" w:lineRule="auto"/>
              <w:ind w:firstLine="0"/>
              <w:rPr>
                <w:rFonts w:ascii="Times New Roman" w:hAnsi="Times New Roman"/>
                <w:i/>
                <w:sz w:val="25"/>
                <w:szCs w:val="25"/>
                <w:lang w:val="en-US"/>
              </w:rPr>
            </w:pPr>
            <w:r>
              <w:rPr>
                <w:rFonts w:ascii="Times New Roman" w:hAnsi="Times New Roman"/>
                <w:sz w:val="25"/>
                <w:szCs w:val="25"/>
                <w:lang w:val="en-US"/>
              </w:rPr>
              <w:t>Xây dựng, ban hành Chiến lược dữ liệu, Chiến lược Chuyển đổi số đối với dữ liệu; Khung kiến trúc dữ liệu của tỉnh bám sát Khung kiến trúc dữ liệu quốc gia</w:t>
            </w:r>
          </w:p>
        </w:tc>
        <w:tc>
          <w:tcPr>
            <w:tcW w:w="852" w:type="pct"/>
            <w:vAlign w:val="center"/>
          </w:tcPr>
          <w:p>
            <w:pPr>
              <w:tabs>
                <w:tab w:val="left" w:pos="3139"/>
              </w:tabs>
              <w:spacing w:before="60" w:after="60" w:line="240" w:lineRule="auto"/>
              <w:ind w:firstLine="0"/>
              <w:jc w:val="center"/>
              <w:rPr>
                <w:rFonts w:ascii="Times New Roman" w:hAnsi="Times New Roman"/>
                <w:i/>
                <w:sz w:val="25"/>
                <w:szCs w:val="25"/>
                <w:lang w:val="en-US"/>
              </w:rPr>
            </w:pPr>
            <w:r>
              <w:rPr>
                <w:rFonts w:ascii="Times New Roman" w:hAnsi="Times New Roman"/>
                <w:sz w:val="25"/>
                <w:szCs w:val="25"/>
                <w:lang w:val="en-US"/>
              </w:rPr>
              <w:t>Công an tỉnh</w:t>
            </w:r>
          </w:p>
        </w:tc>
        <w:tc>
          <w:tcPr>
            <w:tcW w:w="760" w:type="pct"/>
            <w:vAlign w:val="center"/>
          </w:tcPr>
          <w:p>
            <w:pPr>
              <w:tabs>
                <w:tab w:val="left" w:pos="3139"/>
              </w:tabs>
              <w:spacing w:before="60" w:after="60" w:line="240" w:lineRule="auto"/>
              <w:ind w:firstLine="0"/>
              <w:jc w:val="center"/>
              <w:rPr>
                <w:rFonts w:ascii="Times New Roman" w:hAnsi="Times New Roman"/>
                <w:i/>
                <w:sz w:val="25"/>
                <w:szCs w:val="25"/>
                <w:lang w:val="en-US"/>
              </w:rPr>
            </w:pPr>
            <w:r>
              <w:rPr>
                <w:rFonts w:ascii="Times New Roman" w:hAnsi="Times New Roman"/>
                <w:sz w:val="25"/>
                <w:szCs w:val="25"/>
                <w:lang w:val="en-US"/>
              </w:rPr>
              <w:t>Các cơ quan, địa phương, đơn vị</w:t>
            </w:r>
          </w:p>
        </w:tc>
        <w:tc>
          <w:tcPr>
            <w:tcW w:w="608" w:type="pct"/>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Quyết định được ban hành</w:t>
            </w:r>
          </w:p>
        </w:tc>
        <w:tc>
          <w:tcPr>
            <w:tcW w:w="545" w:type="pct"/>
            <w:vAlign w:val="center"/>
          </w:tcPr>
          <w:p>
            <w:pPr>
              <w:tabs>
                <w:tab w:val="left" w:pos="3139"/>
              </w:tabs>
              <w:spacing w:before="60" w:after="60" w:line="240" w:lineRule="auto"/>
              <w:ind w:firstLine="0"/>
              <w:jc w:val="center"/>
              <w:rPr>
                <w:rFonts w:ascii="Times New Roman" w:hAnsi="Times New Roman"/>
                <w:i/>
                <w:sz w:val="25"/>
                <w:szCs w:val="25"/>
                <w:lang w:val="en-US"/>
              </w:rPr>
            </w:pPr>
            <w:r>
              <w:rPr>
                <w:rFonts w:ascii="Times New Roman" w:hAnsi="Times New Roman"/>
                <w:sz w:val="25"/>
                <w:szCs w:val="25"/>
                <w:lang w:val="en-US"/>
              </w:rPr>
              <w:t>Quý II/2026</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b/>
                <w:sz w:val="25"/>
                <w:szCs w:val="25"/>
                <w:lang w:val="en-US"/>
              </w:rPr>
              <w:t>II</w:t>
            </w:r>
          </w:p>
        </w:tc>
        <w:tc>
          <w:tcPr>
            <w:tcW w:w="1988" w:type="pct"/>
            <w:vAlign w:val="center"/>
          </w:tcPr>
          <w:p>
            <w:pPr>
              <w:spacing w:before="120" w:after="120" w:line="240" w:lineRule="auto"/>
              <w:ind w:firstLine="0"/>
              <w:jc w:val="left"/>
              <w:rPr>
                <w:rFonts w:ascii="Times New Roman" w:hAnsi="Times New Roman"/>
                <w:b/>
                <w:iCs/>
                <w:sz w:val="25"/>
                <w:szCs w:val="25"/>
                <w:lang w:val="hu-HU"/>
              </w:rPr>
            </w:pPr>
            <w:r>
              <w:rPr>
                <w:rFonts w:ascii="Times New Roman" w:hAnsi="Times New Roman"/>
                <w:b/>
                <w:iCs/>
                <w:sz w:val="25"/>
                <w:szCs w:val="25"/>
                <w:lang w:val="hu-HU"/>
              </w:rPr>
              <w:t>Về hoàn</w:t>
            </w:r>
            <w:r>
              <w:rPr>
                <w:rFonts w:ascii="Times New Roman" w:hAnsi="Times New Roman"/>
                <w:b/>
                <w:iCs/>
                <w:sz w:val="25"/>
                <w:szCs w:val="25"/>
              </w:rPr>
              <w:t xml:space="preserve"> thiện </w:t>
            </w:r>
            <w:r>
              <w:rPr>
                <w:rFonts w:ascii="Times New Roman" w:hAnsi="Times New Roman"/>
                <w:b/>
                <w:iCs/>
                <w:sz w:val="25"/>
                <w:szCs w:val="25"/>
                <w:lang w:val="hu-HU"/>
              </w:rPr>
              <w:t>thể chế</w:t>
            </w:r>
            <w:r>
              <w:rPr>
                <w:rFonts w:ascii="Times New Roman" w:hAnsi="Times New Roman"/>
                <w:b/>
                <w:iCs/>
                <w:sz w:val="25"/>
                <w:szCs w:val="25"/>
              </w:rPr>
              <w:t>,</w:t>
            </w:r>
            <w:r>
              <w:rPr>
                <w:rFonts w:ascii="Times New Roman" w:hAnsi="Times New Roman"/>
                <w:b/>
                <w:iCs/>
                <w:sz w:val="25"/>
                <w:szCs w:val="25"/>
                <w:lang w:val="hu-HU"/>
              </w:rPr>
              <w:t xml:space="preserve"> quy định, quy trình</w:t>
            </w:r>
          </w:p>
        </w:tc>
        <w:tc>
          <w:tcPr>
            <w:tcW w:w="852" w:type="pct"/>
            <w:vAlign w:val="center"/>
          </w:tcPr>
          <w:p>
            <w:pPr>
              <w:tabs>
                <w:tab w:val="left" w:pos="3139"/>
              </w:tabs>
              <w:spacing w:before="60" w:after="60" w:line="240" w:lineRule="auto"/>
              <w:ind w:firstLine="0"/>
              <w:jc w:val="center"/>
              <w:rPr>
                <w:rFonts w:ascii="Times New Roman" w:hAnsi="Times New Roman"/>
                <w:b/>
                <w:i/>
                <w:sz w:val="25"/>
                <w:szCs w:val="25"/>
                <w:lang w:val="en-US"/>
              </w:rPr>
            </w:pPr>
          </w:p>
        </w:tc>
        <w:tc>
          <w:tcPr>
            <w:tcW w:w="760" w:type="pct"/>
            <w:vAlign w:val="center"/>
          </w:tcPr>
          <w:p>
            <w:pPr>
              <w:tabs>
                <w:tab w:val="left" w:pos="3139"/>
              </w:tabs>
              <w:spacing w:before="60" w:after="60" w:line="240" w:lineRule="auto"/>
              <w:ind w:firstLine="0"/>
              <w:jc w:val="center"/>
              <w:rPr>
                <w:rFonts w:ascii="Times New Roman" w:hAnsi="Times New Roman"/>
                <w:b/>
                <w:i/>
                <w:sz w:val="25"/>
                <w:szCs w:val="25"/>
                <w:lang w:val="en-US"/>
              </w:rPr>
            </w:pPr>
          </w:p>
        </w:tc>
        <w:tc>
          <w:tcPr>
            <w:tcW w:w="608" w:type="pct"/>
          </w:tcPr>
          <w:p>
            <w:pPr>
              <w:tabs>
                <w:tab w:val="left" w:pos="3139"/>
              </w:tabs>
              <w:spacing w:before="60" w:after="60" w:line="240" w:lineRule="auto"/>
              <w:ind w:firstLine="0"/>
              <w:jc w:val="center"/>
              <w:rPr>
                <w:rFonts w:ascii="Times New Roman" w:hAnsi="Times New Roman"/>
                <w:b/>
                <w:sz w:val="25"/>
                <w:szCs w:val="25"/>
                <w:lang w:val="en-US"/>
              </w:rPr>
            </w:pPr>
          </w:p>
        </w:tc>
        <w:tc>
          <w:tcPr>
            <w:tcW w:w="545" w:type="pct"/>
            <w:vAlign w:val="center"/>
          </w:tcPr>
          <w:p>
            <w:pPr>
              <w:tabs>
                <w:tab w:val="left" w:pos="3139"/>
              </w:tabs>
              <w:spacing w:before="60" w:after="60" w:line="240" w:lineRule="auto"/>
              <w:ind w:firstLine="0"/>
              <w:jc w:val="center"/>
              <w:rPr>
                <w:rFonts w:ascii="Times New Roman" w:hAnsi="Times New Roman"/>
                <w:b/>
                <w:i/>
                <w:sz w:val="25"/>
                <w:szCs w:val="25"/>
                <w:lang w:val="en-US"/>
              </w:rPr>
            </w:pP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1</w:t>
            </w:r>
          </w:p>
        </w:tc>
        <w:tc>
          <w:tcPr>
            <w:tcW w:w="1988" w:type="pct"/>
            <w:vAlign w:val="center"/>
          </w:tcPr>
          <w:p>
            <w:pPr>
              <w:tabs>
                <w:tab w:val="left" w:pos="3139"/>
              </w:tabs>
              <w:spacing w:before="60" w:after="60" w:line="240" w:lineRule="auto"/>
              <w:ind w:firstLine="0"/>
              <w:rPr>
                <w:rFonts w:ascii="Times New Roman" w:hAnsi="Times New Roman"/>
                <w:i/>
                <w:sz w:val="25"/>
                <w:szCs w:val="25"/>
                <w:lang w:val="en-US"/>
              </w:rPr>
            </w:pPr>
            <w:r>
              <w:rPr>
                <w:rFonts w:ascii="Times New Roman" w:hAnsi="Times New Roman"/>
                <w:sz w:val="25"/>
                <w:szCs w:val="25"/>
                <w:lang w:val="en-US"/>
              </w:rPr>
              <w:t>R</w:t>
            </w:r>
            <w:r>
              <w:rPr>
                <w:rFonts w:ascii="Times New Roman" w:hAnsi="Times New Roman"/>
                <w:sz w:val="25"/>
                <w:szCs w:val="25"/>
              </w:rPr>
              <w:t>à soát, tham mưu cấp có thẩm quyền điều chỉnh, bổ sung những cơ chế</w:t>
            </w:r>
            <w:r>
              <w:rPr>
                <w:rFonts w:ascii="Times New Roman" w:hAnsi="Times New Roman"/>
                <w:sz w:val="25"/>
                <w:szCs w:val="25"/>
                <w:lang w:val="en-US"/>
              </w:rPr>
              <w:t>,</w:t>
            </w:r>
            <w:r>
              <w:rPr>
                <w:rFonts w:ascii="Times New Roman" w:hAnsi="Times New Roman"/>
                <w:sz w:val="25"/>
                <w:szCs w:val="25"/>
              </w:rPr>
              <w:t xml:space="preserve"> chính sách chưa được giải quyết ở những văn bản đã ban hành để tiếp tục hoàn thiện thể chế, chính sách cho </w:t>
            </w:r>
            <w:r>
              <w:rPr>
                <w:rFonts w:ascii="Times New Roman" w:hAnsi="Times New Roman"/>
                <w:sz w:val="25"/>
                <w:szCs w:val="25"/>
                <w:lang w:val="en-US"/>
              </w:rPr>
              <w:t>khoa học công nghệ, đổi mới sáng tạo, chuyển đổi số</w:t>
            </w:r>
            <w:r>
              <w:rPr>
                <w:rFonts w:ascii="Times New Roman" w:hAnsi="Times New Roman"/>
                <w:sz w:val="25"/>
                <w:szCs w:val="25"/>
              </w:rPr>
              <w:t>. Trong đó, bảo đảm các quy định về phân cấp, phân quyền, phân định thẩm quyền gắn với nền tảng số, dữ liệu để thống nhất, thông suốt</w:t>
            </w:r>
          </w:p>
        </w:tc>
        <w:tc>
          <w:tcPr>
            <w:tcW w:w="852" w:type="pct"/>
            <w:vAlign w:val="center"/>
          </w:tcPr>
          <w:p>
            <w:pPr>
              <w:tabs>
                <w:tab w:val="left" w:pos="3139"/>
              </w:tabs>
              <w:spacing w:before="60" w:after="60" w:line="240" w:lineRule="auto"/>
              <w:ind w:firstLine="0"/>
              <w:jc w:val="center"/>
              <w:rPr>
                <w:rFonts w:ascii="Times New Roman" w:hAnsi="Times New Roman"/>
                <w:i/>
                <w:sz w:val="25"/>
                <w:szCs w:val="25"/>
                <w:lang w:val="en-US"/>
              </w:rPr>
            </w:pPr>
            <w:r>
              <w:rPr>
                <w:rFonts w:ascii="Times New Roman" w:hAnsi="Times New Roman"/>
                <w:sz w:val="25"/>
                <w:szCs w:val="25"/>
                <w:lang w:val="en-US"/>
              </w:rPr>
              <w:t>Sở Khoa học và Công nghệ, Công an tỉnh, Sở Nội vụ, Sở Tài chính</w:t>
            </w:r>
          </w:p>
        </w:tc>
        <w:tc>
          <w:tcPr>
            <w:tcW w:w="760" w:type="pct"/>
            <w:vAlign w:val="center"/>
          </w:tcPr>
          <w:p>
            <w:pPr>
              <w:tabs>
                <w:tab w:val="left" w:pos="3139"/>
              </w:tabs>
              <w:spacing w:before="60" w:after="60" w:line="240" w:lineRule="auto"/>
              <w:ind w:firstLine="0"/>
              <w:jc w:val="center"/>
              <w:rPr>
                <w:rFonts w:ascii="Times New Roman" w:hAnsi="Times New Roman"/>
                <w:i/>
                <w:sz w:val="25"/>
                <w:szCs w:val="25"/>
                <w:lang w:val="en-US"/>
              </w:rPr>
            </w:pPr>
            <w:r>
              <w:rPr>
                <w:rFonts w:ascii="Times New Roman" w:hAnsi="Times New Roman"/>
                <w:sz w:val="25"/>
                <w:szCs w:val="25"/>
                <w:lang w:val="en-US"/>
              </w:rPr>
              <w:t>Các cơ quan, địa phương, đơn vị</w:t>
            </w:r>
          </w:p>
        </w:tc>
        <w:tc>
          <w:tcPr>
            <w:tcW w:w="608"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văn bản quy định cơ chế, chính sách</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Thường xuyên</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b/>
                <w:sz w:val="25"/>
                <w:szCs w:val="25"/>
                <w:lang w:val="en-US"/>
              </w:rPr>
              <w:t>III</w:t>
            </w:r>
          </w:p>
        </w:tc>
        <w:tc>
          <w:tcPr>
            <w:tcW w:w="1988" w:type="pct"/>
            <w:vAlign w:val="center"/>
          </w:tcPr>
          <w:p>
            <w:pPr>
              <w:tabs>
                <w:tab w:val="left" w:pos="3139"/>
              </w:tabs>
              <w:spacing w:before="60" w:after="60" w:line="240" w:lineRule="auto"/>
              <w:ind w:firstLine="0"/>
              <w:rPr>
                <w:rFonts w:ascii="Times New Roman" w:hAnsi="Times New Roman"/>
                <w:b/>
                <w:sz w:val="25"/>
                <w:szCs w:val="25"/>
                <w:lang w:val="en-US"/>
              </w:rPr>
            </w:pPr>
            <w:r>
              <w:rPr>
                <w:rFonts w:ascii="Times New Roman" w:hAnsi="Times New Roman"/>
                <w:b/>
                <w:sz w:val="25"/>
                <w:szCs w:val="25"/>
                <w:lang w:val="en-US"/>
              </w:rPr>
              <w:t>Về bảo đảm nguồn nhân lực</w:t>
            </w:r>
          </w:p>
        </w:tc>
        <w:tc>
          <w:tcPr>
            <w:tcW w:w="852" w:type="pct"/>
            <w:vAlign w:val="center"/>
          </w:tcPr>
          <w:p>
            <w:pPr>
              <w:tabs>
                <w:tab w:val="left" w:pos="3139"/>
              </w:tabs>
              <w:spacing w:before="60" w:after="60" w:line="240" w:lineRule="auto"/>
              <w:ind w:firstLine="0"/>
              <w:jc w:val="center"/>
              <w:rPr>
                <w:rFonts w:ascii="Times New Roman" w:hAnsi="Times New Roman"/>
                <w:b/>
                <w:sz w:val="25"/>
                <w:szCs w:val="25"/>
                <w:lang w:val="en-US"/>
              </w:rPr>
            </w:pPr>
          </w:p>
        </w:tc>
        <w:tc>
          <w:tcPr>
            <w:tcW w:w="760" w:type="pct"/>
            <w:vAlign w:val="center"/>
          </w:tcPr>
          <w:p>
            <w:pPr>
              <w:tabs>
                <w:tab w:val="left" w:pos="3139"/>
              </w:tabs>
              <w:spacing w:before="60" w:after="60" w:line="240" w:lineRule="auto"/>
              <w:ind w:firstLine="0"/>
              <w:jc w:val="center"/>
              <w:rPr>
                <w:rFonts w:ascii="Times New Roman" w:hAnsi="Times New Roman"/>
                <w:b/>
                <w:sz w:val="25"/>
                <w:szCs w:val="25"/>
                <w:lang w:val="en-US"/>
              </w:rPr>
            </w:pPr>
          </w:p>
        </w:tc>
        <w:tc>
          <w:tcPr>
            <w:tcW w:w="608" w:type="pct"/>
          </w:tcPr>
          <w:p>
            <w:pPr>
              <w:tabs>
                <w:tab w:val="left" w:pos="3139"/>
              </w:tabs>
              <w:spacing w:before="60" w:after="60" w:line="240" w:lineRule="auto"/>
              <w:ind w:firstLine="0"/>
              <w:jc w:val="center"/>
              <w:rPr>
                <w:rFonts w:ascii="Times New Roman" w:hAnsi="Times New Roman"/>
                <w:b/>
                <w:sz w:val="25"/>
                <w:szCs w:val="25"/>
                <w:lang w:val="en-US"/>
              </w:rPr>
            </w:pPr>
          </w:p>
        </w:tc>
        <w:tc>
          <w:tcPr>
            <w:tcW w:w="545" w:type="pct"/>
            <w:vAlign w:val="center"/>
          </w:tcPr>
          <w:p>
            <w:pPr>
              <w:tabs>
                <w:tab w:val="left" w:pos="3139"/>
              </w:tabs>
              <w:spacing w:before="60" w:after="60" w:line="240" w:lineRule="auto"/>
              <w:ind w:firstLine="0"/>
              <w:jc w:val="center"/>
              <w:rPr>
                <w:rFonts w:ascii="Times New Roman" w:hAnsi="Times New Roman"/>
                <w:b/>
                <w:sz w:val="25"/>
                <w:szCs w:val="25"/>
                <w:lang w:val="en-US"/>
              </w:rPr>
            </w:pP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1</w:t>
            </w:r>
          </w:p>
        </w:tc>
        <w:tc>
          <w:tcPr>
            <w:tcW w:w="1988" w:type="pct"/>
            <w:vAlign w:val="center"/>
          </w:tcPr>
          <w:p>
            <w:pPr>
              <w:tabs>
                <w:tab w:val="left" w:pos="3139"/>
              </w:tabs>
              <w:spacing w:before="60" w:after="60" w:line="240" w:lineRule="auto"/>
              <w:ind w:firstLine="0"/>
              <w:rPr>
                <w:rFonts w:ascii="Times New Roman" w:hAnsi="Times New Roman"/>
                <w:sz w:val="25"/>
                <w:szCs w:val="25"/>
                <w:lang w:val="en-US"/>
              </w:rPr>
            </w:pPr>
            <w:r>
              <w:rPr>
                <w:rFonts w:ascii="Times New Roman" w:hAnsi="Times New Roman"/>
                <w:sz w:val="25"/>
                <w:szCs w:val="25"/>
                <w:lang w:val="en-US"/>
              </w:rPr>
              <w:t>Sắp xếp, bố trí cán bộ có chuyên môn, kinh nghiệm về công nghệ thông tin, khoa học kỹ thuật phù hợp trong đội ngũ lãnh đạo từng cơ quan, đơn vị nhà nước; kiện toàn tổ chức bộ máy, nhân lực đáp ứng yêu cầu khả năng phát triển khoa học, công nghệ, đổi mới sáng tạo và chuyển đổi số của tỉnh</w:t>
            </w:r>
            <w:r>
              <w:rPr>
                <w:rFonts w:ascii="Times New Roman" w:hAnsi="Times New Roman"/>
                <w:lang w:val="en-US"/>
              </w:rPr>
              <w:t xml:space="preserve"> </w:t>
            </w:r>
          </w:p>
        </w:tc>
        <w:tc>
          <w:tcPr>
            <w:tcW w:w="852"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sz w:val="25"/>
                <w:szCs w:val="25"/>
                <w:lang w:val="en-US"/>
              </w:rPr>
              <w:t>Ban Tổ chức Tỉnh ủy; Sở Nội vụ</w:t>
            </w:r>
          </w:p>
        </w:tc>
        <w:tc>
          <w:tcPr>
            <w:tcW w:w="760"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sz w:val="25"/>
                <w:szCs w:val="25"/>
                <w:lang w:val="en-US"/>
              </w:rPr>
              <w:t>Các cấp ủy, tổ chức đảng, chính quyền, cơ quan, đơn vị</w:t>
            </w:r>
          </w:p>
        </w:tc>
        <w:tc>
          <w:tcPr>
            <w:tcW w:w="608"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sz w:val="25"/>
                <w:szCs w:val="25"/>
                <w:lang w:val="en-US"/>
              </w:rPr>
              <w:t>Cán bộ, công chức có chuyên môn về công nghệ thông tin được bố trí phù hợp tại cơ quan, đơn vị nhà nước</w:t>
            </w:r>
          </w:p>
        </w:tc>
        <w:tc>
          <w:tcPr>
            <w:tcW w:w="545"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sz w:val="25"/>
                <w:szCs w:val="25"/>
                <w:lang w:val="en-US"/>
              </w:rPr>
              <w:t>Thường xuyên</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2</w:t>
            </w:r>
          </w:p>
        </w:tc>
        <w:tc>
          <w:tcPr>
            <w:tcW w:w="1988" w:type="pct"/>
            <w:vAlign w:val="center"/>
          </w:tcPr>
          <w:p>
            <w:pPr>
              <w:tabs>
                <w:tab w:val="left" w:pos="3139"/>
              </w:tabs>
              <w:spacing w:before="60" w:after="60" w:line="240" w:lineRule="auto"/>
              <w:ind w:firstLine="0"/>
              <w:rPr>
                <w:rFonts w:ascii="Times New Roman" w:hAnsi="Times New Roman"/>
                <w:sz w:val="25"/>
                <w:szCs w:val="25"/>
                <w:lang w:val="en-US"/>
              </w:rPr>
            </w:pPr>
            <w:r>
              <w:rPr>
                <w:rFonts w:ascii="Times New Roman" w:hAnsi="Times New Roman"/>
                <w:sz w:val="25"/>
                <w:szCs w:val="25"/>
                <w:lang w:val="en-US"/>
              </w:rPr>
              <w:t>Bố trí cán bộ chuyên trách CNTT tại xã, phường phù hợp</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Sở Nội vụ</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xã, phường</w:t>
            </w:r>
          </w:p>
        </w:tc>
        <w:tc>
          <w:tcPr>
            <w:tcW w:w="608" w:type="pct"/>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 xml:space="preserve">Xã, phường có cán bộ chuyên </w:t>
            </w:r>
            <w:r>
              <w:rPr>
                <w:rFonts w:ascii="Times New Roman" w:hAnsi="Times New Roman"/>
                <w:sz w:val="25"/>
                <w:szCs w:val="25"/>
                <w:lang w:val="en-US"/>
              </w:rPr>
              <w:lastRenderedPageBreak/>
              <w:t>trách CNTT</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lastRenderedPageBreak/>
              <w:t>Quý II/2026</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lastRenderedPageBreak/>
              <w:t>3</w:t>
            </w:r>
          </w:p>
        </w:tc>
        <w:tc>
          <w:tcPr>
            <w:tcW w:w="1988" w:type="pct"/>
            <w:vAlign w:val="center"/>
          </w:tcPr>
          <w:p>
            <w:pPr>
              <w:tabs>
                <w:tab w:val="left" w:pos="3139"/>
              </w:tabs>
              <w:spacing w:before="60" w:after="60" w:line="240" w:lineRule="auto"/>
              <w:ind w:firstLine="0"/>
              <w:rPr>
                <w:rFonts w:ascii="Times New Roman" w:hAnsi="Times New Roman"/>
                <w:sz w:val="25"/>
                <w:szCs w:val="25"/>
                <w:lang w:val="en-US"/>
              </w:rPr>
            </w:pPr>
            <w:r>
              <w:rPr>
                <w:rFonts w:ascii="Times New Roman" w:hAnsi="Times New Roman"/>
                <w:sz w:val="25"/>
                <w:szCs w:val="25"/>
                <w:lang w:val="en-US"/>
              </w:rPr>
              <w:t>Rà soát, tổ chức đào tạo, bồi dưỡng chuyên sâu cho cán bộ chuyên trách về chuyển đổi số và an toàn thông tin; năng lực kỹ năng số cho cán bộ, công chức, viên chức và người lao động</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Sở Khoa học và Công nghệ, Sở Giáo dục và Đào tạo, Sở Nội vụ, Công an tỉnh</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cơ quan, địa phương, đơn vị</w:t>
            </w:r>
          </w:p>
        </w:tc>
        <w:tc>
          <w:tcPr>
            <w:tcW w:w="608"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báo cáo kết quả triển khai thực hiện</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Thường xuyên</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4</w:t>
            </w:r>
          </w:p>
        </w:tc>
        <w:tc>
          <w:tcPr>
            <w:tcW w:w="1988" w:type="pct"/>
            <w:vAlign w:val="center"/>
          </w:tcPr>
          <w:p>
            <w:pPr>
              <w:tabs>
                <w:tab w:val="left" w:pos="3139"/>
              </w:tabs>
              <w:spacing w:before="60" w:after="60" w:line="240" w:lineRule="auto"/>
              <w:ind w:firstLine="0"/>
              <w:rPr>
                <w:rFonts w:ascii="Times New Roman" w:hAnsi="Times New Roman"/>
                <w:sz w:val="25"/>
                <w:szCs w:val="25"/>
                <w:lang w:val="en-US"/>
              </w:rPr>
            </w:pPr>
            <w:r>
              <w:rPr>
                <w:rFonts w:ascii="Times New Roman" w:hAnsi="Times New Roman"/>
                <w:sz w:val="25"/>
                <w:szCs w:val="25"/>
                <w:lang w:val="en-US"/>
              </w:rPr>
              <w:t>Tổ chức tập huấn kỹ năng số cho cán bộ, người dân và phát huy vai trò Tổ công nghệ số cộng đồng</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UBND các xã, phường</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Sở, ban, ngành tỉnh</w:t>
            </w:r>
          </w:p>
        </w:tc>
        <w:tc>
          <w:tcPr>
            <w:tcW w:w="608"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Chương trình hoạt động của Tổ</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Quý II/2026</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b/>
                <w:sz w:val="25"/>
                <w:szCs w:val="25"/>
                <w:lang w:val="en-US"/>
              </w:rPr>
              <w:t>IV</w:t>
            </w:r>
          </w:p>
        </w:tc>
        <w:tc>
          <w:tcPr>
            <w:tcW w:w="1988" w:type="pct"/>
            <w:vAlign w:val="center"/>
          </w:tcPr>
          <w:p>
            <w:pPr>
              <w:spacing w:before="120" w:after="120" w:line="240" w:lineRule="auto"/>
              <w:ind w:firstLine="0"/>
              <w:rPr>
                <w:rFonts w:ascii="Times New Roman" w:hAnsi="Times New Roman"/>
                <w:sz w:val="25"/>
                <w:szCs w:val="25"/>
                <w:lang w:val="en-US"/>
              </w:rPr>
            </w:pPr>
            <w:r>
              <w:rPr>
                <w:rFonts w:ascii="Times New Roman" w:hAnsi="Times New Roman"/>
                <w:b/>
                <w:sz w:val="25"/>
                <w:szCs w:val="25"/>
              </w:rPr>
              <w:t xml:space="preserve">Về tài chính, kinh phí cho </w:t>
            </w:r>
            <w:r>
              <w:rPr>
                <w:rFonts w:ascii="Times New Roman" w:hAnsi="Times New Roman"/>
                <w:b/>
                <w:sz w:val="25"/>
                <w:szCs w:val="25"/>
                <w:lang w:val="en-US"/>
              </w:rPr>
              <w:t>khoa học công nghệ, đổi mới sáng tạo, chuyển đổi số</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p>
        </w:tc>
        <w:tc>
          <w:tcPr>
            <w:tcW w:w="608" w:type="pct"/>
          </w:tcPr>
          <w:p>
            <w:pPr>
              <w:tabs>
                <w:tab w:val="left" w:pos="3139"/>
              </w:tabs>
              <w:spacing w:before="60" w:after="60" w:line="240" w:lineRule="auto"/>
              <w:ind w:firstLine="0"/>
              <w:jc w:val="center"/>
              <w:rPr>
                <w:rFonts w:ascii="Times New Roman" w:hAnsi="Times New Roman"/>
                <w:sz w:val="25"/>
                <w:szCs w:val="25"/>
                <w:lang w:val="en-US"/>
              </w:rPr>
            </w:pPr>
          </w:p>
        </w:tc>
        <w:tc>
          <w:tcPr>
            <w:tcW w:w="545" w:type="pct"/>
            <w:vAlign w:val="center"/>
          </w:tcPr>
          <w:p>
            <w:pPr>
              <w:tabs>
                <w:tab w:val="left" w:pos="3139"/>
              </w:tabs>
              <w:spacing w:before="60" w:after="60" w:line="240" w:lineRule="auto"/>
              <w:ind w:firstLine="0"/>
              <w:jc w:val="center"/>
              <w:rPr>
                <w:rFonts w:ascii="Times New Roman" w:hAnsi="Times New Roman"/>
                <w:i/>
                <w:sz w:val="25"/>
                <w:szCs w:val="25"/>
                <w:lang w:val="en-US"/>
              </w:rPr>
            </w:pP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1</w:t>
            </w:r>
          </w:p>
        </w:tc>
        <w:tc>
          <w:tcPr>
            <w:tcW w:w="1988" w:type="pct"/>
            <w:vAlign w:val="center"/>
          </w:tcPr>
          <w:p>
            <w:pPr>
              <w:tabs>
                <w:tab w:val="left" w:pos="3139"/>
              </w:tabs>
              <w:spacing w:before="60" w:after="60" w:line="240" w:lineRule="auto"/>
              <w:ind w:firstLine="0"/>
              <w:rPr>
                <w:rFonts w:ascii="Times New Roman" w:hAnsi="Times New Roman"/>
                <w:sz w:val="25"/>
                <w:szCs w:val="25"/>
                <w:lang w:val="en-US"/>
              </w:rPr>
            </w:pPr>
            <w:r>
              <w:rPr>
                <w:rFonts w:ascii="Times New Roman" w:hAnsi="Times New Roman"/>
                <w:sz w:val="25"/>
                <w:szCs w:val="25"/>
                <w:lang w:val="en-US"/>
              </w:rPr>
              <w:t>Chủ động đề xuất, bố trí kinh phí cho khoa học công nghệ, đổi mới sáng tạo, chuyển đổi số để triển khai thực hiện bảo đảm chủ động công việc, đúng tiến độ, tránh tồn đọng</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Sở Tài chính, Sở Khoa học và Công nghệ</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cơ quan, địa phương, đơn vị</w:t>
            </w:r>
          </w:p>
        </w:tc>
        <w:tc>
          <w:tcPr>
            <w:tcW w:w="608"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Văn bản đề xuất kinh phí, giao kinh phí</w:t>
            </w:r>
          </w:p>
        </w:tc>
        <w:tc>
          <w:tcPr>
            <w:tcW w:w="545" w:type="pct"/>
            <w:vAlign w:val="center"/>
          </w:tcPr>
          <w:p>
            <w:pPr>
              <w:tabs>
                <w:tab w:val="left" w:pos="3139"/>
              </w:tabs>
              <w:spacing w:before="60" w:after="60" w:line="240" w:lineRule="auto"/>
              <w:ind w:firstLine="0"/>
              <w:jc w:val="center"/>
              <w:rPr>
                <w:rFonts w:ascii="Times New Roman" w:hAnsi="Times New Roman"/>
                <w:i/>
                <w:sz w:val="25"/>
                <w:szCs w:val="25"/>
                <w:lang w:val="en-US"/>
              </w:rPr>
            </w:pPr>
            <w:r>
              <w:rPr>
                <w:rFonts w:ascii="Times New Roman" w:hAnsi="Times New Roman"/>
                <w:sz w:val="25"/>
                <w:szCs w:val="25"/>
                <w:lang w:val="en-US"/>
              </w:rPr>
              <w:t>Theo hướng dẫn của Bộ Tài chính, Bộ Khoa học và Công nghệ</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2</w:t>
            </w:r>
          </w:p>
        </w:tc>
        <w:tc>
          <w:tcPr>
            <w:tcW w:w="1988" w:type="pct"/>
            <w:vAlign w:val="center"/>
          </w:tcPr>
          <w:p>
            <w:pPr>
              <w:tabs>
                <w:tab w:val="left" w:pos="3139"/>
              </w:tabs>
              <w:spacing w:before="60" w:after="60" w:line="240" w:lineRule="auto"/>
              <w:ind w:firstLine="0"/>
              <w:rPr>
                <w:rFonts w:ascii="Times New Roman" w:hAnsi="Times New Roman"/>
                <w:bCs/>
                <w:iCs/>
                <w:sz w:val="25"/>
                <w:szCs w:val="25"/>
                <w:lang w:val="hu-HU"/>
              </w:rPr>
            </w:pPr>
            <w:r>
              <w:rPr>
                <w:rFonts w:ascii="Times New Roman" w:hAnsi="Times New Roman"/>
                <w:sz w:val="25"/>
                <w:szCs w:val="25"/>
                <w:lang w:val="en-US"/>
              </w:rPr>
              <w:t>Xây dựng đề án thành lập Quỹ phát triển khoa học, công nghệ, đổi mới sáng tạo; Quỹ đầu tư mạo hiểm địa phương theo quy định tại Nghị định số 265/2025/NĐ-CP ngày 14/10/2025 của Chính phủ</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Sở Tài chính, Sở Khoa học và Công nghệ</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cơ quan, địa phương, đơn vị</w:t>
            </w:r>
          </w:p>
        </w:tc>
        <w:tc>
          <w:tcPr>
            <w:tcW w:w="608"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Quyết định phê duyệt Đề án</w:t>
            </w:r>
          </w:p>
        </w:tc>
        <w:tc>
          <w:tcPr>
            <w:tcW w:w="545" w:type="pct"/>
            <w:vAlign w:val="center"/>
          </w:tcPr>
          <w:p>
            <w:pPr>
              <w:tabs>
                <w:tab w:val="left" w:pos="3139"/>
              </w:tabs>
              <w:spacing w:before="60" w:after="60" w:line="240" w:lineRule="auto"/>
              <w:ind w:firstLine="0"/>
              <w:jc w:val="center"/>
              <w:rPr>
                <w:rFonts w:ascii="Times New Roman" w:hAnsi="Times New Roman"/>
                <w:i/>
                <w:sz w:val="25"/>
                <w:szCs w:val="25"/>
                <w:lang w:val="en-US"/>
              </w:rPr>
            </w:pPr>
            <w:r>
              <w:rPr>
                <w:rFonts w:ascii="Times New Roman" w:hAnsi="Times New Roman"/>
                <w:sz w:val="25"/>
                <w:szCs w:val="25"/>
                <w:lang w:val="en-US"/>
              </w:rPr>
              <w:t>Quý I/2026</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b/>
                <w:sz w:val="25"/>
                <w:szCs w:val="25"/>
                <w:lang w:val="en-US"/>
              </w:rPr>
              <w:t>V</w:t>
            </w:r>
          </w:p>
        </w:tc>
        <w:tc>
          <w:tcPr>
            <w:tcW w:w="1988" w:type="pct"/>
            <w:vAlign w:val="center"/>
          </w:tcPr>
          <w:p>
            <w:pPr>
              <w:spacing w:before="120" w:after="120" w:line="240" w:lineRule="auto"/>
              <w:ind w:firstLine="0"/>
              <w:rPr>
                <w:rFonts w:ascii="Times New Roman" w:hAnsi="Times New Roman"/>
                <w:b/>
                <w:iCs/>
                <w:sz w:val="25"/>
                <w:szCs w:val="25"/>
                <w:lang w:val="hu-HU"/>
              </w:rPr>
            </w:pPr>
            <w:r>
              <w:rPr>
                <w:rFonts w:ascii="Times New Roman" w:hAnsi="Times New Roman"/>
                <w:b/>
                <w:iCs/>
                <w:sz w:val="25"/>
                <w:szCs w:val="25"/>
                <w:lang w:val="hu-HU"/>
              </w:rPr>
              <w:t>Về chuyển đổi số</w:t>
            </w:r>
          </w:p>
        </w:tc>
        <w:tc>
          <w:tcPr>
            <w:tcW w:w="852" w:type="pct"/>
            <w:vAlign w:val="center"/>
          </w:tcPr>
          <w:p>
            <w:pPr>
              <w:tabs>
                <w:tab w:val="left" w:pos="3139"/>
              </w:tabs>
              <w:spacing w:before="60" w:after="60" w:line="240" w:lineRule="auto"/>
              <w:ind w:firstLine="0"/>
              <w:jc w:val="center"/>
              <w:rPr>
                <w:rFonts w:ascii="Times New Roman" w:hAnsi="Times New Roman"/>
                <w:b/>
                <w:sz w:val="25"/>
                <w:szCs w:val="25"/>
                <w:lang w:val="en-US"/>
              </w:rPr>
            </w:pPr>
          </w:p>
        </w:tc>
        <w:tc>
          <w:tcPr>
            <w:tcW w:w="760" w:type="pct"/>
            <w:vAlign w:val="center"/>
          </w:tcPr>
          <w:p>
            <w:pPr>
              <w:tabs>
                <w:tab w:val="left" w:pos="3139"/>
              </w:tabs>
              <w:spacing w:before="60" w:after="60" w:line="240" w:lineRule="auto"/>
              <w:ind w:firstLine="0"/>
              <w:jc w:val="center"/>
              <w:rPr>
                <w:rFonts w:ascii="Times New Roman" w:hAnsi="Times New Roman"/>
                <w:b/>
                <w:sz w:val="25"/>
                <w:szCs w:val="25"/>
                <w:lang w:val="en-US"/>
              </w:rPr>
            </w:pPr>
          </w:p>
        </w:tc>
        <w:tc>
          <w:tcPr>
            <w:tcW w:w="608" w:type="pct"/>
          </w:tcPr>
          <w:p>
            <w:pPr>
              <w:tabs>
                <w:tab w:val="left" w:pos="3139"/>
              </w:tabs>
              <w:spacing w:before="60" w:after="60" w:line="240" w:lineRule="auto"/>
              <w:ind w:firstLine="0"/>
              <w:jc w:val="center"/>
              <w:rPr>
                <w:rFonts w:ascii="Times New Roman" w:hAnsi="Times New Roman"/>
                <w:b/>
                <w:sz w:val="25"/>
                <w:szCs w:val="25"/>
                <w:lang w:val="en-US"/>
              </w:rPr>
            </w:pPr>
          </w:p>
        </w:tc>
        <w:tc>
          <w:tcPr>
            <w:tcW w:w="545" w:type="pct"/>
            <w:vAlign w:val="center"/>
          </w:tcPr>
          <w:p>
            <w:pPr>
              <w:tabs>
                <w:tab w:val="left" w:pos="3139"/>
              </w:tabs>
              <w:spacing w:before="60" w:after="60" w:line="240" w:lineRule="auto"/>
              <w:ind w:firstLine="0"/>
              <w:jc w:val="center"/>
              <w:rPr>
                <w:rFonts w:ascii="Times New Roman" w:hAnsi="Times New Roman"/>
                <w:b/>
                <w:sz w:val="25"/>
                <w:szCs w:val="25"/>
                <w:lang w:val="en-US"/>
              </w:rPr>
            </w:pP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b/>
                <w:iCs/>
                <w:sz w:val="25"/>
                <w:szCs w:val="25"/>
                <w:lang w:val="en-US"/>
              </w:rPr>
            </w:pPr>
            <w:r>
              <w:rPr>
                <w:rFonts w:ascii="Times New Roman" w:hAnsi="Times New Roman"/>
                <w:b/>
                <w:iCs/>
                <w:sz w:val="25"/>
                <w:szCs w:val="25"/>
                <w:lang w:val="en-US"/>
              </w:rPr>
              <w:t>1</w:t>
            </w:r>
          </w:p>
        </w:tc>
        <w:tc>
          <w:tcPr>
            <w:tcW w:w="1988" w:type="pct"/>
            <w:vAlign w:val="center"/>
          </w:tcPr>
          <w:p>
            <w:pPr>
              <w:spacing w:before="120" w:after="120" w:line="240" w:lineRule="auto"/>
              <w:ind w:firstLine="0"/>
              <w:rPr>
                <w:rFonts w:ascii="Times New Roman" w:hAnsi="Times New Roman"/>
                <w:b/>
                <w:iCs/>
                <w:sz w:val="25"/>
                <w:szCs w:val="25"/>
                <w:lang w:val="en-US"/>
              </w:rPr>
            </w:pPr>
            <w:r>
              <w:rPr>
                <w:rFonts w:ascii="Times New Roman" w:hAnsi="Times New Roman"/>
                <w:b/>
                <w:iCs/>
                <w:sz w:val="25"/>
                <w:szCs w:val="25"/>
                <w:lang w:val="hu-HU"/>
              </w:rPr>
              <w:t>Về hạ tầng kỹ thuật, công nghệ</w:t>
            </w:r>
          </w:p>
        </w:tc>
        <w:tc>
          <w:tcPr>
            <w:tcW w:w="852" w:type="pct"/>
            <w:vAlign w:val="center"/>
          </w:tcPr>
          <w:p>
            <w:pPr>
              <w:tabs>
                <w:tab w:val="left" w:pos="3139"/>
              </w:tabs>
              <w:spacing w:before="60" w:after="60" w:line="240" w:lineRule="auto"/>
              <w:ind w:firstLine="0"/>
              <w:jc w:val="center"/>
              <w:rPr>
                <w:rFonts w:ascii="Times New Roman" w:hAnsi="Times New Roman"/>
                <w:b/>
                <w:iCs/>
                <w:sz w:val="25"/>
                <w:szCs w:val="25"/>
                <w:lang w:val="en-US"/>
              </w:rPr>
            </w:pPr>
          </w:p>
        </w:tc>
        <w:tc>
          <w:tcPr>
            <w:tcW w:w="760" w:type="pct"/>
            <w:vAlign w:val="center"/>
          </w:tcPr>
          <w:p>
            <w:pPr>
              <w:tabs>
                <w:tab w:val="left" w:pos="3139"/>
              </w:tabs>
              <w:spacing w:before="60" w:after="60" w:line="240" w:lineRule="auto"/>
              <w:ind w:firstLine="0"/>
              <w:jc w:val="center"/>
              <w:rPr>
                <w:rFonts w:ascii="Times New Roman" w:hAnsi="Times New Roman"/>
                <w:b/>
                <w:iCs/>
                <w:sz w:val="25"/>
                <w:szCs w:val="25"/>
                <w:lang w:val="en-US"/>
              </w:rPr>
            </w:pPr>
          </w:p>
        </w:tc>
        <w:tc>
          <w:tcPr>
            <w:tcW w:w="608" w:type="pct"/>
          </w:tcPr>
          <w:p>
            <w:pPr>
              <w:tabs>
                <w:tab w:val="left" w:pos="3139"/>
              </w:tabs>
              <w:spacing w:before="60" w:after="60" w:line="240" w:lineRule="auto"/>
              <w:ind w:firstLine="0"/>
              <w:jc w:val="center"/>
              <w:rPr>
                <w:rFonts w:ascii="Times New Roman" w:hAnsi="Times New Roman"/>
                <w:b/>
                <w:iCs/>
                <w:sz w:val="25"/>
                <w:szCs w:val="25"/>
                <w:lang w:val="en-US"/>
              </w:rPr>
            </w:pPr>
          </w:p>
        </w:tc>
        <w:tc>
          <w:tcPr>
            <w:tcW w:w="545" w:type="pct"/>
            <w:vAlign w:val="center"/>
          </w:tcPr>
          <w:p>
            <w:pPr>
              <w:tabs>
                <w:tab w:val="left" w:pos="3139"/>
              </w:tabs>
              <w:spacing w:before="60" w:after="60" w:line="240" w:lineRule="auto"/>
              <w:ind w:firstLine="0"/>
              <w:jc w:val="center"/>
              <w:rPr>
                <w:rFonts w:ascii="Times New Roman" w:hAnsi="Times New Roman"/>
                <w:b/>
                <w:iCs/>
                <w:sz w:val="25"/>
                <w:szCs w:val="25"/>
                <w:lang w:val="en-US"/>
              </w:rPr>
            </w:pP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1.1</w:t>
            </w:r>
          </w:p>
        </w:tc>
        <w:tc>
          <w:tcPr>
            <w:tcW w:w="1988" w:type="pct"/>
            <w:vAlign w:val="center"/>
          </w:tcPr>
          <w:p>
            <w:pPr>
              <w:spacing w:before="120" w:after="120" w:line="240" w:lineRule="auto"/>
              <w:ind w:firstLine="0"/>
              <w:rPr>
                <w:rFonts w:ascii="Times New Roman" w:hAnsi="Times New Roman"/>
                <w:b/>
                <w:i/>
                <w:iCs/>
                <w:sz w:val="25"/>
                <w:szCs w:val="25"/>
                <w:lang w:val="hu-HU"/>
              </w:rPr>
            </w:pPr>
            <w:r>
              <w:rPr>
                <w:rFonts w:ascii="Times New Roman" w:hAnsi="Times New Roman"/>
                <w:sz w:val="25"/>
                <w:szCs w:val="25"/>
                <w:lang w:val="en-US"/>
              </w:rPr>
              <w:t>Xây dựng Kế hoạch phát triển hạ tầng số trên địa bàn tỉnh Điện Biên giai đoạn 2026-2030</w:t>
            </w:r>
          </w:p>
        </w:tc>
        <w:tc>
          <w:tcPr>
            <w:tcW w:w="852" w:type="pct"/>
            <w:vAlign w:val="center"/>
          </w:tcPr>
          <w:p>
            <w:pPr>
              <w:tabs>
                <w:tab w:val="left" w:pos="3139"/>
              </w:tabs>
              <w:spacing w:before="60" w:after="60" w:line="240" w:lineRule="auto"/>
              <w:ind w:firstLine="0"/>
              <w:jc w:val="center"/>
              <w:rPr>
                <w:rFonts w:ascii="Times New Roman" w:hAnsi="Times New Roman"/>
                <w:b/>
                <w:i/>
                <w:sz w:val="25"/>
                <w:szCs w:val="25"/>
                <w:lang w:val="en-US"/>
              </w:rPr>
            </w:pPr>
            <w:r>
              <w:rPr>
                <w:rFonts w:ascii="Times New Roman" w:hAnsi="Times New Roman"/>
                <w:sz w:val="25"/>
                <w:szCs w:val="25"/>
                <w:lang w:val="en-US"/>
              </w:rPr>
              <w:t>Sở Khoa học và Công nghệ</w:t>
            </w:r>
          </w:p>
        </w:tc>
        <w:tc>
          <w:tcPr>
            <w:tcW w:w="760" w:type="pct"/>
            <w:vAlign w:val="center"/>
          </w:tcPr>
          <w:p>
            <w:pPr>
              <w:tabs>
                <w:tab w:val="left" w:pos="3139"/>
              </w:tabs>
              <w:spacing w:before="60" w:after="60" w:line="240" w:lineRule="auto"/>
              <w:ind w:firstLine="0"/>
              <w:jc w:val="center"/>
              <w:rPr>
                <w:rFonts w:ascii="Times New Roman" w:hAnsi="Times New Roman"/>
                <w:b/>
                <w:i/>
                <w:sz w:val="25"/>
                <w:szCs w:val="25"/>
                <w:lang w:val="en-US"/>
              </w:rPr>
            </w:pPr>
            <w:r>
              <w:rPr>
                <w:rFonts w:ascii="Times New Roman" w:hAnsi="Times New Roman"/>
                <w:sz w:val="25"/>
                <w:szCs w:val="25"/>
                <w:lang w:val="en-US"/>
              </w:rPr>
              <w:t>Các cơ quan, địa phương, đơn vị</w:t>
            </w:r>
          </w:p>
        </w:tc>
        <w:tc>
          <w:tcPr>
            <w:tcW w:w="608" w:type="pct"/>
          </w:tcPr>
          <w:p>
            <w:pPr>
              <w:tabs>
                <w:tab w:val="left" w:pos="3139"/>
              </w:tabs>
              <w:spacing w:before="60" w:after="60" w:line="240" w:lineRule="auto"/>
              <w:ind w:firstLine="0"/>
              <w:jc w:val="center"/>
              <w:rPr>
                <w:rFonts w:ascii="Times New Roman" w:hAnsi="Times New Roman"/>
                <w:b/>
                <w:i/>
                <w:sz w:val="25"/>
                <w:szCs w:val="25"/>
                <w:lang w:val="en-US"/>
              </w:rPr>
            </w:pPr>
            <w:r>
              <w:rPr>
                <w:rFonts w:ascii="Times New Roman" w:hAnsi="Times New Roman"/>
                <w:sz w:val="25"/>
                <w:szCs w:val="25"/>
                <w:lang w:val="en-US"/>
              </w:rPr>
              <w:t>Kế hoạch của UBND tỉnh</w:t>
            </w:r>
          </w:p>
        </w:tc>
        <w:tc>
          <w:tcPr>
            <w:tcW w:w="545" w:type="pct"/>
            <w:vAlign w:val="center"/>
          </w:tcPr>
          <w:p>
            <w:pPr>
              <w:tabs>
                <w:tab w:val="left" w:pos="3139"/>
              </w:tabs>
              <w:spacing w:before="60" w:after="60" w:line="240" w:lineRule="auto"/>
              <w:ind w:firstLine="0"/>
              <w:jc w:val="center"/>
              <w:rPr>
                <w:rFonts w:ascii="Times New Roman" w:hAnsi="Times New Roman"/>
                <w:b/>
                <w:i/>
                <w:sz w:val="25"/>
                <w:szCs w:val="25"/>
                <w:lang w:val="en-US"/>
              </w:rPr>
            </w:pPr>
            <w:r>
              <w:rPr>
                <w:rFonts w:ascii="Times New Roman" w:hAnsi="Times New Roman"/>
                <w:sz w:val="25"/>
                <w:szCs w:val="25"/>
                <w:lang w:val="en-US"/>
              </w:rPr>
              <w:t>Quý I/2026</w:t>
            </w:r>
          </w:p>
        </w:tc>
      </w:tr>
      <w:tr>
        <w:trPr>
          <w:trHeight w:val="397"/>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1.2</w:t>
            </w:r>
          </w:p>
        </w:tc>
        <w:tc>
          <w:tcPr>
            <w:tcW w:w="1988" w:type="pct"/>
            <w:vAlign w:val="center"/>
          </w:tcPr>
          <w:p>
            <w:pPr>
              <w:tabs>
                <w:tab w:val="left" w:pos="3139"/>
              </w:tabs>
              <w:spacing w:before="60" w:after="60" w:line="240" w:lineRule="auto"/>
              <w:ind w:firstLine="0"/>
              <w:rPr>
                <w:rFonts w:ascii="Times New Roman" w:hAnsi="Times New Roman"/>
                <w:sz w:val="25"/>
                <w:szCs w:val="25"/>
                <w:lang w:val="en-US"/>
              </w:rPr>
            </w:pPr>
            <w:r>
              <w:rPr>
                <w:rFonts w:ascii="Times New Roman" w:hAnsi="Times New Roman"/>
                <w:sz w:val="25"/>
                <w:szCs w:val="25"/>
                <w:lang w:val="en-US"/>
              </w:rPr>
              <w:t xml:space="preserve">Rà soát, nâng cấp đường truyền Internet bảo đảm ổn </w:t>
            </w:r>
            <w:r>
              <w:rPr>
                <w:rFonts w:ascii="Times New Roman" w:hAnsi="Times New Roman"/>
                <w:sz w:val="25"/>
                <w:szCs w:val="25"/>
                <w:lang w:val="en-US"/>
              </w:rPr>
              <w:lastRenderedPageBreak/>
              <w:t>định, đặc biệt tại các địa bàn vùng sâu, vùng biên giới</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lastRenderedPageBreak/>
              <w:t xml:space="preserve">Sở Khoa học và Công </w:t>
            </w:r>
            <w:r>
              <w:rPr>
                <w:rFonts w:ascii="Times New Roman" w:hAnsi="Times New Roman"/>
                <w:sz w:val="25"/>
                <w:szCs w:val="25"/>
                <w:lang w:val="en-US"/>
              </w:rPr>
              <w:lastRenderedPageBreak/>
              <w:t>nghệ</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lastRenderedPageBreak/>
              <w:t xml:space="preserve">Các cơ quan, địa </w:t>
            </w:r>
            <w:r>
              <w:rPr>
                <w:rFonts w:ascii="Times New Roman" w:hAnsi="Times New Roman"/>
                <w:sz w:val="25"/>
                <w:szCs w:val="25"/>
                <w:lang w:val="en-US"/>
              </w:rPr>
              <w:lastRenderedPageBreak/>
              <w:t>phương, đơn vị</w:t>
            </w:r>
          </w:p>
        </w:tc>
        <w:tc>
          <w:tcPr>
            <w:tcW w:w="608" w:type="pct"/>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lastRenderedPageBreak/>
              <w:t xml:space="preserve">Đường truyền </w:t>
            </w:r>
            <w:r>
              <w:rPr>
                <w:rFonts w:ascii="Times New Roman" w:hAnsi="Times New Roman"/>
                <w:sz w:val="25"/>
                <w:szCs w:val="25"/>
                <w:lang w:val="en-US"/>
              </w:rPr>
              <w:lastRenderedPageBreak/>
              <w:t>Internet bảo đảm ổn định</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lastRenderedPageBreak/>
              <w:t>Quý II/2026</w:t>
            </w:r>
          </w:p>
        </w:tc>
      </w:tr>
      <w:tr>
        <w:trPr>
          <w:trHeight w:val="397"/>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lastRenderedPageBreak/>
              <w:t>1.3</w:t>
            </w:r>
          </w:p>
        </w:tc>
        <w:tc>
          <w:tcPr>
            <w:tcW w:w="1988" w:type="pct"/>
            <w:vAlign w:val="center"/>
          </w:tcPr>
          <w:p>
            <w:pPr>
              <w:tabs>
                <w:tab w:val="left" w:pos="3139"/>
              </w:tabs>
              <w:spacing w:before="60" w:after="60" w:line="240" w:lineRule="auto"/>
              <w:ind w:firstLine="0"/>
              <w:rPr>
                <w:rFonts w:ascii="Times New Roman" w:hAnsi="Times New Roman"/>
                <w:sz w:val="25"/>
                <w:szCs w:val="25"/>
                <w:lang w:val="en-US"/>
              </w:rPr>
            </w:pPr>
            <w:r>
              <w:rPr>
                <w:rFonts w:ascii="Times New Roman" w:hAnsi="Times New Roman"/>
                <w:sz w:val="25"/>
                <w:szCs w:val="25"/>
                <w:lang w:val="en-US"/>
              </w:rPr>
              <w:t>Bố trí kinh phí để nâng cấp, thay thế hoặc bổ sung trang thiết bị CNTT đã xuống cấp</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Sở Tài chính</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cơ quan, địa phương, đơn vị</w:t>
            </w:r>
          </w:p>
        </w:tc>
        <w:tc>
          <w:tcPr>
            <w:tcW w:w="608" w:type="pct"/>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Trang thiết bị CNTT được đảm bảo</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Quý II/2026</w:t>
            </w:r>
          </w:p>
        </w:tc>
      </w:tr>
      <w:tr>
        <w:trPr>
          <w:trHeight w:val="397"/>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1.4</w:t>
            </w:r>
          </w:p>
        </w:tc>
        <w:tc>
          <w:tcPr>
            <w:tcW w:w="1988" w:type="pct"/>
            <w:vAlign w:val="center"/>
          </w:tcPr>
          <w:p>
            <w:pPr>
              <w:tabs>
                <w:tab w:val="left" w:pos="3139"/>
              </w:tabs>
              <w:spacing w:before="60" w:after="60" w:line="240" w:lineRule="auto"/>
              <w:ind w:firstLine="0"/>
              <w:rPr>
                <w:rFonts w:ascii="Times New Roman" w:hAnsi="Times New Roman"/>
                <w:sz w:val="25"/>
                <w:szCs w:val="25"/>
                <w:lang w:val="en-US"/>
              </w:rPr>
            </w:pPr>
            <w:r>
              <w:rPr>
                <w:rFonts w:ascii="Times New Roman" w:hAnsi="Times New Roman"/>
                <w:sz w:val="25"/>
                <w:szCs w:val="25"/>
                <w:lang w:val="en-US"/>
              </w:rPr>
              <w:t>Phối hợp với Ban Cơ yếu Chính phủ cấp đầy đủ chứng thư số cho lãnh đạo và cán bộ chuyên môn của 4 khối cơ quan Đảng, Hội đồng nhân dân, Ủy ban nhân dân, Ủy ban Mặt trận Tổ quốc</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Văn phòng Tỉnh ủy, Sở Khoa học và Công nghệ</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cơ quan, địa phương, đơn vị</w:t>
            </w:r>
          </w:p>
        </w:tc>
        <w:tc>
          <w:tcPr>
            <w:tcW w:w="608"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Chứng thư số được cấp đầy đủ</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Quý II/2026</w:t>
            </w:r>
          </w:p>
        </w:tc>
      </w:tr>
      <w:tr>
        <w:trPr>
          <w:trHeight w:val="397"/>
          <w:jc w:val="center"/>
        </w:trPr>
        <w:tc>
          <w:tcPr>
            <w:tcW w:w="247" w:type="pct"/>
            <w:vAlign w:val="center"/>
          </w:tcPr>
          <w:p>
            <w:pPr>
              <w:tabs>
                <w:tab w:val="left" w:pos="3139"/>
              </w:tabs>
              <w:spacing w:before="60" w:after="60" w:line="240" w:lineRule="auto"/>
              <w:ind w:firstLine="0"/>
              <w:jc w:val="center"/>
              <w:rPr>
                <w:rFonts w:ascii="Times New Roman" w:hAnsi="Times New Roman"/>
                <w:b/>
                <w:iCs/>
                <w:sz w:val="25"/>
                <w:szCs w:val="25"/>
                <w:lang w:val="en-US"/>
              </w:rPr>
            </w:pPr>
            <w:r>
              <w:rPr>
                <w:rFonts w:ascii="Times New Roman" w:hAnsi="Times New Roman"/>
                <w:b/>
                <w:iCs/>
                <w:sz w:val="25"/>
                <w:szCs w:val="25"/>
                <w:lang w:val="en-US"/>
              </w:rPr>
              <w:t>2</w:t>
            </w:r>
          </w:p>
        </w:tc>
        <w:tc>
          <w:tcPr>
            <w:tcW w:w="1988" w:type="pct"/>
            <w:vAlign w:val="center"/>
          </w:tcPr>
          <w:p>
            <w:pPr>
              <w:tabs>
                <w:tab w:val="left" w:pos="3139"/>
              </w:tabs>
              <w:spacing w:before="60" w:after="60" w:line="240" w:lineRule="auto"/>
              <w:ind w:firstLine="0"/>
              <w:rPr>
                <w:rFonts w:ascii="Times New Roman" w:hAnsi="Times New Roman"/>
                <w:b/>
                <w:iCs/>
                <w:sz w:val="25"/>
                <w:szCs w:val="25"/>
                <w:lang w:val="en-US"/>
              </w:rPr>
            </w:pPr>
            <w:r>
              <w:rPr>
                <w:rFonts w:ascii="Times New Roman" w:hAnsi="Times New Roman"/>
                <w:b/>
                <w:iCs/>
                <w:sz w:val="25"/>
                <w:szCs w:val="25"/>
                <w:lang w:val="en-US"/>
              </w:rPr>
              <w:t>Về thủ tục hành chính, dịch vụ công trực tuyến</w:t>
            </w:r>
          </w:p>
        </w:tc>
        <w:tc>
          <w:tcPr>
            <w:tcW w:w="852" w:type="pct"/>
            <w:vAlign w:val="center"/>
          </w:tcPr>
          <w:p>
            <w:pPr>
              <w:tabs>
                <w:tab w:val="left" w:pos="3139"/>
              </w:tabs>
              <w:spacing w:before="60" w:after="60" w:line="240" w:lineRule="auto"/>
              <w:ind w:firstLine="0"/>
              <w:jc w:val="center"/>
              <w:rPr>
                <w:rFonts w:ascii="Times New Roman" w:hAnsi="Times New Roman"/>
                <w:b/>
                <w:iCs/>
                <w:sz w:val="25"/>
                <w:szCs w:val="25"/>
                <w:lang w:val="en-US"/>
              </w:rPr>
            </w:pPr>
          </w:p>
        </w:tc>
        <w:tc>
          <w:tcPr>
            <w:tcW w:w="760" w:type="pct"/>
            <w:vAlign w:val="center"/>
          </w:tcPr>
          <w:p>
            <w:pPr>
              <w:tabs>
                <w:tab w:val="left" w:pos="3139"/>
              </w:tabs>
              <w:spacing w:before="60" w:after="60" w:line="240" w:lineRule="auto"/>
              <w:ind w:firstLine="0"/>
              <w:jc w:val="center"/>
              <w:rPr>
                <w:rFonts w:ascii="Times New Roman" w:hAnsi="Times New Roman"/>
                <w:b/>
                <w:iCs/>
                <w:sz w:val="25"/>
                <w:szCs w:val="25"/>
                <w:lang w:val="en-US"/>
              </w:rPr>
            </w:pPr>
          </w:p>
        </w:tc>
        <w:tc>
          <w:tcPr>
            <w:tcW w:w="608" w:type="pct"/>
          </w:tcPr>
          <w:p>
            <w:pPr>
              <w:tabs>
                <w:tab w:val="left" w:pos="3139"/>
              </w:tabs>
              <w:spacing w:before="60" w:after="60" w:line="240" w:lineRule="auto"/>
              <w:ind w:firstLine="0"/>
              <w:jc w:val="center"/>
              <w:rPr>
                <w:rFonts w:ascii="Times New Roman" w:hAnsi="Times New Roman"/>
                <w:b/>
                <w:iCs/>
                <w:sz w:val="25"/>
                <w:szCs w:val="25"/>
                <w:lang w:val="en-US"/>
              </w:rPr>
            </w:pPr>
          </w:p>
        </w:tc>
        <w:tc>
          <w:tcPr>
            <w:tcW w:w="545" w:type="pct"/>
            <w:vAlign w:val="center"/>
          </w:tcPr>
          <w:p>
            <w:pPr>
              <w:tabs>
                <w:tab w:val="left" w:pos="3139"/>
              </w:tabs>
              <w:spacing w:before="60" w:after="60" w:line="240" w:lineRule="auto"/>
              <w:ind w:firstLine="0"/>
              <w:jc w:val="center"/>
              <w:rPr>
                <w:rFonts w:ascii="Times New Roman" w:hAnsi="Times New Roman"/>
                <w:b/>
                <w:iCs/>
                <w:sz w:val="25"/>
                <w:szCs w:val="25"/>
                <w:lang w:val="en-US"/>
              </w:rPr>
            </w:pPr>
          </w:p>
        </w:tc>
      </w:tr>
      <w:tr>
        <w:trPr>
          <w:trHeight w:val="397"/>
          <w:jc w:val="center"/>
        </w:trPr>
        <w:tc>
          <w:tcPr>
            <w:tcW w:w="247" w:type="pct"/>
            <w:vAlign w:val="center"/>
          </w:tcPr>
          <w:p>
            <w:pPr>
              <w:tabs>
                <w:tab w:val="left" w:pos="3139"/>
              </w:tabs>
              <w:spacing w:before="60" w:after="60" w:line="240" w:lineRule="auto"/>
              <w:ind w:firstLine="0"/>
              <w:jc w:val="center"/>
              <w:rPr>
                <w:rFonts w:ascii="Times New Roman" w:hAnsi="Times New Roman"/>
                <w:b/>
                <w:i/>
                <w:sz w:val="25"/>
                <w:szCs w:val="25"/>
                <w:lang w:val="en-US"/>
              </w:rPr>
            </w:pPr>
          </w:p>
        </w:tc>
        <w:tc>
          <w:tcPr>
            <w:tcW w:w="1988" w:type="pct"/>
            <w:vAlign w:val="center"/>
          </w:tcPr>
          <w:p>
            <w:pPr>
              <w:tabs>
                <w:tab w:val="left" w:pos="3139"/>
              </w:tabs>
              <w:spacing w:before="60" w:after="60" w:line="240" w:lineRule="auto"/>
              <w:ind w:firstLine="0"/>
              <w:rPr>
                <w:rFonts w:ascii="Times New Roman" w:hAnsi="Times New Roman"/>
                <w:b/>
                <w:i/>
                <w:sz w:val="25"/>
                <w:szCs w:val="25"/>
                <w:lang w:val="en-US"/>
              </w:rPr>
            </w:pPr>
            <w:r>
              <w:rPr>
                <w:rFonts w:ascii="Times New Roman" w:hAnsi="Times New Roman"/>
                <w:sz w:val="25"/>
                <w:szCs w:val="25"/>
                <w:lang w:val="en-US"/>
              </w:rPr>
              <w:t>Rà soát, cắt giảm, đơn giản hóa quy định, thủ tục hành chính; đẩy mạnh cung cấp thủ tục hành chính không phụ thuộc vào địa giới hành chính; nâng cao chất lượng cung cấp dịch vụ công trực tuyến, dịch vụ số cho người dân, doanh nghiệp; hướng tới cung cấp dịch vụ công trực tuyến toàn trình, cá nhân hóa và dựa trên dữ liệu; tăng cường giám sát, đánh giá và trách nhiệm giải trình của cơ quan nhà nước, người có thẩm quyền trong phục vụ Nhân dân</w:t>
            </w:r>
            <w:r>
              <w:rPr>
                <w:rFonts w:ascii="Times New Roman" w:hAnsi="Times New Roman"/>
                <w:lang w:val="en-US"/>
              </w:rPr>
              <w:t xml:space="preserve"> </w:t>
            </w:r>
          </w:p>
        </w:tc>
        <w:tc>
          <w:tcPr>
            <w:tcW w:w="852" w:type="pct"/>
            <w:vAlign w:val="center"/>
          </w:tcPr>
          <w:p>
            <w:pPr>
              <w:tabs>
                <w:tab w:val="left" w:pos="3139"/>
              </w:tabs>
              <w:spacing w:before="60" w:after="60" w:line="240" w:lineRule="auto"/>
              <w:ind w:firstLine="0"/>
              <w:jc w:val="center"/>
              <w:rPr>
                <w:rFonts w:ascii="Times New Roman" w:hAnsi="Times New Roman"/>
                <w:b/>
                <w:i/>
                <w:sz w:val="25"/>
                <w:szCs w:val="25"/>
                <w:lang w:val="en-US"/>
              </w:rPr>
            </w:pPr>
            <w:r>
              <w:rPr>
                <w:rFonts w:ascii="Times New Roman" w:hAnsi="Times New Roman"/>
                <w:sz w:val="25"/>
                <w:szCs w:val="25"/>
                <w:lang w:val="en-US"/>
              </w:rPr>
              <w:t>Văn phòng UBND tỉnh, Sở Tư pháp, Sở Nội vụ, Sở Khoa học và Công nghệ</w:t>
            </w:r>
          </w:p>
        </w:tc>
        <w:tc>
          <w:tcPr>
            <w:tcW w:w="760" w:type="pct"/>
            <w:vAlign w:val="center"/>
          </w:tcPr>
          <w:p>
            <w:pPr>
              <w:tabs>
                <w:tab w:val="left" w:pos="3139"/>
              </w:tabs>
              <w:spacing w:before="60" w:after="60" w:line="240" w:lineRule="auto"/>
              <w:ind w:firstLine="0"/>
              <w:jc w:val="center"/>
              <w:rPr>
                <w:rFonts w:ascii="Times New Roman" w:hAnsi="Times New Roman"/>
                <w:b/>
                <w:i/>
                <w:sz w:val="25"/>
                <w:szCs w:val="25"/>
                <w:lang w:val="en-US"/>
              </w:rPr>
            </w:pPr>
            <w:r>
              <w:rPr>
                <w:rFonts w:ascii="Times New Roman" w:hAnsi="Times New Roman"/>
                <w:sz w:val="25"/>
                <w:szCs w:val="25"/>
                <w:lang w:val="en-US"/>
              </w:rPr>
              <w:t>Các cơ quan, địa phương, đơn vị</w:t>
            </w:r>
          </w:p>
        </w:tc>
        <w:tc>
          <w:tcPr>
            <w:tcW w:w="608" w:type="pct"/>
            <w:vAlign w:val="center"/>
          </w:tcPr>
          <w:p>
            <w:pPr>
              <w:tabs>
                <w:tab w:val="left" w:pos="3139"/>
              </w:tabs>
              <w:spacing w:before="60" w:after="60" w:line="240" w:lineRule="auto"/>
              <w:ind w:firstLine="0"/>
              <w:jc w:val="center"/>
              <w:rPr>
                <w:rFonts w:ascii="Times New Roman" w:hAnsi="Times New Roman"/>
                <w:b/>
                <w:i/>
                <w:sz w:val="25"/>
                <w:szCs w:val="25"/>
                <w:lang w:val="en-US"/>
              </w:rPr>
            </w:pPr>
            <w:r>
              <w:rPr>
                <w:rFonts w:ascii="Times New Roman" w:hAnsi="Times New Roman"/>
                <w:sz w:val="25"/>
                <w:szCs w:val="25"/>
                <w:lang w:val="en-US"/>
              </w:rPr>
              <w:t>Thủ tục hành chính, dịch vụ công trực tuyến được nâng cao chất lượng cung cấp</w:t>
            </w:r>
          </w:p>
        </w:tc>
        <w:tc>
          <w:tcPr>
            <w:tcW w:w="545" w:type="pct"/>
            <w:vAlign w:val="center"/>
          </w:tcPr>
          <w:p>
            <w:pPr>
              <w:tabs>
                <w:tab w:val="left" w:pos="3139"/>
              </w:tabs>
              <w:spacing w:before="60" w:after="60" w:line="240" w:lineRule="auto"/>
              <w:ind w:firstLine="0"/>
              <w:jc w:val="center"/>
              <w:rPr>
                <w:rFonts w:ascii="Times New Roman" w:hAnsi="Times New Roman"/>
                <w:b/>
                <w:i/>
                <w:sz w:val="25"/>
                <w:szCs w:val="25"/>
                <w:lang w:val="en-US"/>
              </w:rPr>
            </w:pPr>
            <w:r>
              <w:rPr>
                <w:rFonts w:ascii="Times New Roman" w:hAnsi="Times New Roman"/>
                <w:sz w:val="25"/>
                <w:szCs w:val="25"/>
                <w:lang w:val="en-US"/>
              </w:rPr>
              <w:t>Thường xuyên</w:t>
            </w:r>
          </w:p>
        </w:tc>
      </w:tr>
      <w:tr>
        <w:trPr>
          <w:trHeight w:val="397"/>
          <w:jc w:val="center"/>
        </w:trPr>
        <w:tc>
          <w:tcPr>
            <w:tcW w:w="247" w:type="pct"/>
            <w:vAlign w:val="center"/>
          </w:tcPr>
          <w:p>
            <w:pPr>
              <w:tabs>
                <w:tab w:val="left" w:pos="3139"/>
              </w:tabs>
              <w:spacing w:before="60" w:after="60" w:line="240" w:lineRule="auto"/>
              <w:ind w:firstLine="0"/>
              <w:jc w:val="center"/>
              <w:rPr>
                <w:rFonts w:ascii="Times New Roman" w:hAnsi="Times New Roman"/>
                <w:b/>
                <w:iCs/>
                <w:sz w:val="25"/>
                <w:szCs w:val="25"/>
                <w:lang w:val="en-US"/>
              </w:rPr>
            </w:pPr>
            <w:r>
              <w:rPr>
                <w:rFonts w:ascii="Times New Roman" w:hAnsi="Times New Roman"/>
                <w:b/>
                <w:iCs/>
                <w:sz w:val="25"/>
                <w:szCs w:val="25"/>
                <w:lang w:val="en-US"/>
              </w:rPr>
              <w:t>3</w:t>
            </w:r>
          </w:p>
        </w:tc>
        <w:tc>
          <w:tcPr>
            <w:tcW w:w="1988" w:type="pct"/>
            <w:vAlign w:val="center"/>
          </w:tcPr>
          <w:p>
            <w:pPr>
              <w:tabs>
                <w:tab w:val="left" w:pos="3139"/>
              </w:tabs>
              <w:spacing w:before="60" w:after="60" w:line="240" w:lineRule="auto"/>
              <w:ind w:firstLine="0"/>
              <w:rPr>
                <w:rFonts w:ascii="Times New Roman" w:hAnsi="Times New Roman"/>
                <w:b/>
                <w:iCs/>
                <w:sz w:val="25"/>
                <w:szCs w:val="25"/>
                <w:lang w:val="en-US"/>
              </w:rPr>
            </w:pPr>
            <w:r>
              <w:rPr>
                <w:rFonts w:ascii="Times New Roman" w:hAnsi="Times New Roman"/>
                <w:b/>
                <w:iCs/>
                <w:sz w:val="25"/>
                <w:szCs w:val="25"/>
                <w:lang w:val="en-US"/>
              </w:rPr>
              <w:t>Về các nền tảng, ứng dụng số</w:t>
            </w:r>
          </w:p>
        </w:tc>
        <w:tc>
          <w:tcPr>
            <w:tcW w:w="852" w:type="pct"/>
            <w:vAlign w:val="center"/>
          </w:tcPr>
          <w:p>
            <w:pPr>
              <w:tabs>
                <w:tab w:val="left" w:pos="3139"/>
              </w:tabs>
              <w:spacing w:before="60" w:after="60" w:line="240" w:lineRule="auto"/>
              <w:ind w:firstLine="0"/>
              <w:jc w:val="center"/>
              <w:rPr>
                <w:rFonts w:ascii="Times New Roman" w:hAnsi="Times New Roman"/>
                <w:b/>
                <w:iCs/>
                <w:sz w:val="25"/>
                <w:szCs w:val="25"/>
                <w:lang w:val="en-US"/>
              </w:rPr>
            </w:pPr>
          </w:p>
        </w:tc>
        <w:tc>
          <w:tcPr>
            <w:tcW w:w="760" w:type="pct"/>
            <w:vAlign w:val="center"/>
          </w:tcPr>
          <w:p>
            <w:pPr>
              <w:tabs>
                <w:tab w:val="left" w:pos="3139"/>
              </w:tabs>
              <w:spacing w:before="60" w:after="60" w:line="240" w:lineRule="auto"/>
              <w:ind w:firstLine="0"/>
              <w:jc w:val="center"/>
              <w:rPr>
                <w:rFonts w:ascii="Times New Roman" w:hAnsi="Times New Roman"/>
                <w:b/>
                <w:iCs/>
                <w:sz w:val="25"/>
                <w:szCs w:val="25"/>
                <w:lang w:val="en-US"/>
              </w:rPr>
            </w:pPr>
          </w:p>
        </w:tc>
        <w:tc>
          <w:tcPr>
            <w:tcW w:w="608" w:type="pct"/>
          </w:tcPr>
          <w:p>
            <w:pPr>
              <w:tabs>
                <w:tab w:val="left" w:pos="3139"/>
              </w:tabs>
              <w:spacing w:before="60" w:after="60" w:line="240" w:lineRule="auto"/>
              <w:ind w:firstLine="0"/>
              <w:jc w:val="center"/>
              <w:rPr>
                <w:rFonts w:ascii="Times New Roman" w:hAnsi="Times New Roman"/>
                <w:b/>
                <w:iCs/>
                <w:sz w:val="25"/>
                <w:szCs w:val="25"/>
                <w:lang w:val="en-US"/>
              </w:rPr>
            </w:pPr>
          </w:p>
        </w:tc>
        <w:tc>
          <w:tcPr>
            <w:tcW w:w="545" w:type="pct"/>
            <w:vAlign w:val="center"/>
          </w:tcPr>
          <w:p>
            <w:pPr>
              <w:tabs>
                <w:tab w:val="left" w:pos="3139"/>
              </w:tabs>
              <w:spacing w:before="60" w:after="60" w:line="240" w:lineRule="auto"/>
              <w:ind w:firstLine="0"/>
              <w:jc w:val="center"/>
              <w:rPr>
                <w:rFonts w:ascii="Times New Roman" w:hAnsi="Times New Roman"/>
                <w:b/>
                <w:iCs/>
                <w:sz w:val="25"/>
                <w:szCs w:val="25"/>
                <w:lang w:val="en-US"/>
              </w:rPr>
            </w:pPr>
          </w:p>
        </w:tc>
      </w:tr>
      <w:tr>
        <w:trPr>
          <w:trHeight w:val="397"/>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3.1</w:t>
            </w:r>
          </w:p>
        </w:tc>
        <w:tc>
          <w:tcPr>
            <w:tcW w:w="1988" w:type="pct"/>
            <w:vAlign w:val="center"/>
          </w:tcPr>
          <w:p>
            <w:pPr>
              <w:tabs>
                <w:tab w:val="left" w:pos="3139"/>
              </w:tabs>
              <w:spacing w:before="60" w:after="60" w:line="240" w:lineRule="auto"/>
              <w:ind w:firstLine="0"/>
              <w:rPr>
                <w:rFonts w:ascii="Times New Roman" w:hAnsi="Times New Roman"/>
                <w:sz w:val="25"/>
                <w:szCs w:val="25"/>
                <w:lang w:val="en-US"/>
              </w:rPr>
            </w:pPr>
            <w:r>
              <w:rPr>
                <w:rFonts w:ascii="Times New Roman" w:hAnsi="Times New Roman"/>
                <w:sz w:val="25"/>
                <w:szCs w:val="25"/>
                <w:lang w:val="en-US"/>
              </w:rPr>
              <w:t>Rà soát các hệ thống thông tin, phần mềm, ứng dụng thuộc phạm vi quản lý bảo đảm giải quyết dứt điểm những vấn đề tồn tại, vướng mắc để thông suốt, đáp ứng yêu cầu người dùng</w:t>
            </w:r>
          </w:p>
        </w:tc>
        <w:tc>
          <w:tcPr>
            <w:tcW w:w="852" w:type="pct"/>
            <w:vAlign w:val="center"/>
          </w:tcPr>
          <w:p>
            <w:pPr>
              <w:tabs>
                <w:tab w:val="left" w:pos="3139"/>
              </w:tabs>
              <w:spacing w:before="60" w:after="60" w:line="240" w:lineRule="auto"/>
              <w:ind w:firstLine="0"/>
              <w:jc w:val="center"/>
              <w:rPr>
                <w:rFonts w:ascii="Times New Roman" w:hAnsi="Times New Roman"/>
                <w:b/>
                <w:i/>
                <w:sz w:val="25"/>
                <w:szCs w:val="25"/>
                <w:lang w:val="en-US"/>
              </w:rPr>
            </w:pPr>
            <w:r>
              <w:rPr>
                <w:rFonts w:ascii="Times New Roman" w:hAnsi="Times New Roman"/>
                <w:sz w:val="25"/>
                <w:szCs w:val="25"/>
                <w:lang w:val="en-US"/>
              </w:rPr>
              <w:t>Sở Khoa học và Công nghệ</w:t>
            </w:r>
          </w:p>
        </w:tc>
        <w:tc>
          <w:tcPr>
            <w:tcW w:w="760" w:type="pct"/>
            <w:vAlign w:val="center"/>
          </w:tcPr>
          <w:p>
            <w:pPr>
              <w:tabs>
                <w:tab w:val="left" w:pos="3139"/>
              </w:tabs>
              <w:spacing w:before="60" w:after="60" w:line="240" w:lineRule="auto"/>
              <w:ind w:firstLine="0"/>
              <w:jc w:val="center"/>
              <w:rPr>
                <w:rFonts w:ascii="Times New Roman" w:hAnsi="Times New Roman"/>
                <w:b/>
                <w:i/>
                <w:sz w:val="25"/>
                <w:szCs w:val="25"/>
                <w:lang w:val="en-US"/>
              </w:rPr>
            </w:pPr>
            <w:r>
              <w:rPr>
                <w:rFonts w:ascii="Times New Roman" w:hAnsi="Times New Roman"/>
                <w:sz w:val="25"/>
                <w:szCs w:val="25"/>
                <w:lang w:val="en-US"/>
              </w:rPr>
              <w:t>Các cơ quan, địa phương, đơn vị</w:t>
            </w:r>
          </w:p>
        </w:tc>
        <w:tc>
          <w:tcPr>
            <w:tcW w:w="608" w:type="pct"/>
          </w:tcPr>
          <w:p>
            <w:pPr>
              <w:tabs>
                <w:tab w:val="left" w:pos="3139"/>
              </w:tabs>
              <w:spacing w:before="60" w:after="60" w:line="240" w:lineRule="auto"/>
              <w:ind w:firstLine="0"/>
              <w:jc w:val="center"/>
              <w:rPr>
                <w:rFonts w:ascii="Times New Roman" w:hAnsi="Times New Roman"/>
                <w:b/>
                <w:i/>
                <w:sz w:val="25"/>
                <w:szCs w:val="25"/>
                <w:lang w:val="en-US"/>
              </w:rPr>
            </w:pPr>
            <w:r>
              <w:rPr>
                <w:rFonts w:ascii="Times New Roman" w:hAnsi="Times New Roman"/>
                <w:sz w:val="25"/>
                <w:szCs w:val="25"/>
                <w:lang w:val="en-US"/>
              </w:rPr>
              <w:t>Các hệ thống thông tin, phần mềm, ứng dụng vận hành thông suốt</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Quý I/2026</w:t>
            </w:r>
          </w:p>
        </w:tc>
      </w:tr>
      <w:tr>
        <w:trPr>
          <w:trHeight w:val="397"/>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3.2</w:t>
            </w:r>
          </w:p>
        </w:tc>
        <w:tc>
          <w:tcPr>
            <w:tcW w:w="1988" w:type="pct"/>
            <w:vAlign w:val="center"/>
          </w:tcPr>
          <w:p>
            <w:pPr>
              <w:tabs>
                <w:tab w:val="left" w:pos="3139"/>
              </w:tabs>
              <w:spacing w:before="60" w:after="60" w:line="240" w:lineRule="auto"/>
              <w:ind w:firstLine="0"/>
              <w:rPr>
                <w:rFonts w:ascii="Times New Roman" w:hAnsi="Times New Roman"/>
                <w:sz w:val="25"/>
                <w:szCs w:val="25"/>
                <w:lang w:val="en-US"/>
              </w:rPr>
            </w:pPr>
            <w:r>
              <w:rPr>
                <w:rFonts w:ascii="Times New Roman" w:hAnsi="Times New Roman"/>
                <w:sz w:val="25"/>
                <w:szCs w:val="25"/>
                <w:lang w:val="en-US"/>
              </w:rPr>
              <w:t>Nghiên cứu, triển khai ứng dụng AI về môi trường, nông nghiệp, lâm nghiệp</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Sở Nông nghiệp và Môi trường</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cơ quan, địa phương, đơn vị</w:t>
            </w:r>
          </w:p>
        </w:tc>
        <w:tc>
          <w:tcPr>
            <w:tcW w:w="608" w:type="pct"/>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 xml:space="preserve">Các ứng dụng AI được triển </w:t>
            </w:r>
            <w:r>
              <w:rPr>
                <w:rFonts w:ascii="Times New Roman" w:hAnsi="Times New Roman"/>
                <w:sz w:val="25"/>
                <w:szCs w:val="25"/>
                <w:lang w:val="en-US"/>
              </w:rPr>
              <w:lastRenderedPageBreak/>
              <w:t>khai</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lastRenderedPageBreak/>
              <w:t>Quý I-II/2026</w:t>
            </w:r>
          </w:p>
        </w:tc>
      </w:tr>
      <w:tr>
        <w:trPr>
          <w:trHeight w:val="397"/>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lastRenderedPageBreak/>
              <w:t>3.3</w:t>
            </w:r>
          </w:p>
        </w:tc>
        <w:tc>
          <w:tcPr>
            <w:tcW w:w="1988" w:type="pct"/>
            <w:vAlign w:val="center"/>
          </w:tcPr>
          <w:p>
            <w:pPr>
              <w:tabs>
                <w:tab w:val="left" w:pos="3139"/>
              </w:tabs>
              <w:spacing w:before="60" w:after="60" w:line="240" w:lineRule="auto"/>
              <w:ind w:firstLine="0"/>
              <w:rPr>
                <w:rFonts w:ascii="Times New Roman" w:hAnsi="Times New Roman"/>
                <w:sz w:val="25"/>
                <w:szCs w:val="25"/>
                <w:lang w:val="en-US"/>
              </w:rPr>
            </w:pPr>
            <w:r>
              <w:rPr>
                <w:rFonts w:ascii="Times New Roman" w:hAnsi="Times New Roman"/>
                <w:sz w:val="25"/>
                <w:szCs w:val="25"/>
                <w:lang w:val="en-US"/>
              </w:rPr>
              <w:t xml:space="preserve">Triển khai </w:t>
            </w:r>
            <w:r>
              <w:rPr>
                <w:rFonts w:ascii="Times New Roman" w:hAnsi="Times New Roman"/>
                <w:sz w:val="25"/>
                <w:szCs w:val="25"/>
                <w:shd w:val="clear" w:color="auto" w:fill="FFFFFF"/>
                <w:lang w:val="en-US"/>
              </w:rPr>
              <w:t>Xây dựng bộ học liệu số ứng dụng AI phục vụ giáo dục chính trị và nâng cao nghiệp vụ tỉnh Điện Biên</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Sở Khoa học và Công nghệ</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cơ quan, địa phương, đơn vị</w:t>
            </w:r>
          </w:p>
        </w:tc>
        <w:tc>
          <w:tcPr>
            <w:tcW w:w="608" w:type="pct"/>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Bộ học liệu số ứng dụng AI</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Quý I/2026</w:t>
            </w:r>
          </w:p>
        </w:tc>
      </w:tr>
      <w:tr>
        <w:trPr>
          <w:trHeight w:val="397"/>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3.4</w:t>
            </w:r>
          </w:p>
        </w:tc>
        <w:tc>
          <w:tcPr>
            <w:tcW w:w="1988" w:type="pct"/>
            <w:vAlign w:val="center"/>
          </w:tcPr>
          <w:p>
            <w:pPr>
              <w:tabs>
                <w:tab w:val="left" w:pos="3139"/>
              </w:tabs>
              <w:spacing w:before="60" w:after="60" w:line="240" w:lineRule="auto"/>
              <w:ind w:firstLine="0"/>
              <w:rPr>
                <w:rFonts w:ascii="Times New Roman" w:hAnsi="Times New Roman"/>
                <w:sz w:val="25"/>
                <w:szCs w:val="25"/>
                <w:lang w:val="en-US"/>
              </w:rPr>
            </w:pPr>
            <w:r>
              <w:rPr>
                <w:rFonts w:ascii="Times New Roman" w:hAnsi="Times New Roman"/>
                <w:sz w:val="25"/>
                <w:szCs w:val="25"/>
                <w:lang w:val="en-US"/>
              </w:rPr>
              <w:t>Xây dựng mô hình ứng dụng dữ liệu và số hóa điểm đến; triển khai AI trong quảng bá, tiếp cận du khách,... hình thành sản phẩm du lịch thông minh có giá trị thực tiễn</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Sở Văn hóa, Thể thao và Du lịch</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cơ quan, địa phương, đơn vị</w:t>
            </w:r>
          </w:p>
        </w:tc>
        <w:tc>
          <w:tcPr>
            <w:tcW w:w="608"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ứng dụng được triển khai</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Quý III/2026</w:t>
            </w:r>
          </w:p>
        </w:tc>
      </w:tr>
      <w:tr>
        <w:trPr>
          <w:trHeight w:val="397"/>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3.5</w:t>
            </w:r>
          </w:p>
        </w:tc>
        <w:tc>
          <w:tcPr>
            <w:tcW w:w="1988" w:type="pct"/>
            <w:vAlign w:val="center"/>
          </w:tcPr>
          <w:p>
            <w:pPr>
              <w:tabs>
                <w:tab w:val="left" w:pos="3139"/>
              </w:tabs>
              <w:spacing w:before="60" w:after="60" w:line="240" w:lineRule="auto"/>
              <w:ind w:firstLine="0"/>
              <w:rPr>
                <w:rFonts w:ascii="Times New Roman" w:hAnsi="Times New Roman"/>
                <w:sz w:val="25"/>
                <w:szCs w:val="25"/>
                <w:lang w:val="en-US"/>
              </w:rPr>
            </w:pPr>
            <w:r>
              <w:rPr>
                <w:rFonts w:ascii="Times New Roman" w:hAnsi="Times New Roman"/>
                <w:sz w:val="25"/>
                <w:szCs w:val="25"/>
                <w:lang w:val="en-US"/>
              </w:rPr>
              <w:t>Triển khai Hồ sơ sức khỏe điện tử, Sổ sức khỏe điện tử trên ứng dụng VneID và ứng dụng AI trong công tác khám, chữa bệnh tại Bệnh viện Đa khoa tỉnh</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Sở Y tế, Công an tỉnh, Sở Khoa học và Công nghệ</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cơ quan, địa phương, đơn vị</w:t>
            </w:r>
          </w:p>
        </w:tc>
        <w:tc>
          <w:tcPr>
            <w:tcW w:w="608" w:type="pct"/>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Hồ sơ sức khỏe điện tử, Sổ sức khỏe điện tử trên ứng dụng VneID và ứng dụng AI</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Quý IV/2026</w:t>
            </w:r>
          </w:p>
        </w:tc>
      </w:tr>
      <w:tr>
        <w:trPr>
          <w:trHeight w:val="397"/>
          <w:jc w:val="center"/>
        </w:trPr>
        <w:tc>
          <w:tcPr>
            <w:tcW w:w="247" w:type="pct"/>
            <w:vAlign w:val="center"/>
          </w:tcPr>
          <w:p>
            <w:pPr>
              <w:tabs>
                <w:tab w:val="left" w:pos="3139"/>
              </w:tabs>
              <w:spacing w:before="60" w:after="60" w:line="240" w:lineRule="auto"/>
              <w:ind w:firstLine="0"/>
              <w:jc w:val="center"/>
              <w:rPr>
                <w:rFonts w:ascii="Times New Roman" w:hAnsi="Times New Roman"/>
                <w:b/>
                <w:iCs/>
                <w:sz w:val="25"/>
                <w:szCs w:val="25"/>
                <w:lang w:val="en-US"/>
              </w:rPr>
            </w:pPr>
            <w:r>
              <w:rPr>
                <w:rFonts w:ascii="Times New Roman" w:hAnsi="Times New Roman"/>
                <w:b/>
                <w:iCs/>
                <w:sz w:val="25"/>
                <w:szCs w:val="25"/>
                <w:lang w:val="en-US"/>
              </w:rPr>
              <w:t>4</w:t>
            </w:r>
          </w:p>
        </w:tc>
        <w:tc>
          <w:tcPr>
            <w:tcW w:w="1988" w:type="pct"/>
            <w:vAlign w:val="center"/>
          </w:tcPr>
          <w:p>
            <w:pPr>
              <w:tabs>
                <w:tab w:val="left" w:pos="3139"/>
              </w:tabs>
              <w:spacing w:before="60" w:after="60" w:line="240" w:lineRule="auto"/>
              <w:ind w:firstLine="0"/>
              <w:rPr>
                <w:rFonts w:ascii="Times New Roman" w:hAnsi="Times New Roman"/>
                <w:iCs/>
                <w:sz w:val="25"/>
                <w:szCs w:val="25"/>
                <w:lang w:val="en-US"/>
              </w:rPr>
            </w:pPr>
            <w:r>
              <w:rPr>
                <w:rFonts w:ascii="Times New Roman" w:hAnsi="Times New Roman"/>
                <w:b/>
                <w:iCs/>
                <w:sz w:val="25"/>
                <w:szCs w:val="25"/>
                <w:lang w:val="en-US"/>
              </w:rPr>
              <w:t xml:space="preserve">Về các CSDL chuyên ngành; kết nối, chia sẻ dữ liệu </w:t>
            </w:r>
          </w:p>
        </w:tc>
        <w:tc>
          <w:tcPr>
            <w:tcW w:w="852" w:type="pct"/>
            <w:vAlign w:val="center"/>
          </w:tcPr>
          <w:p>
            <w:pPr>
              <w:tabs>
                <w:tab w:val="left" w:pos="3139"/>
              </w:tabs>
              <w:spacing w:before="60" w:after="60" w:line="240" w:lineRule="auto"/>
              <w:ind w:firstLine="0"/>
              <w:jc w:val="center"/>
              <w:rPr>
                <w:rFonts w:ascii="Times New Roman" w:hAnsi="Times New Roman"/>
                <w:b/>
                <w:iCs/>
                <w:sz w:val="25"/>
                <w:szCs w:val="25"/>
                <w:lang w:val="en-US"/>
              </w:rPr>
            </w:pPr>
          </w:p>
        </w:tc>
        <w:tc>
          <w:tcPr>
            <w:tcW w:w="760" w:type="pct"/>
            <w:vAlign w:val="center"/>
          </w:tcPr>
          <w:p>
            <w:pPr>
              <w:tabs>
                <w:tab w:val="left" w:pos="3139"/>
              </w:tabs>
              <w:spacing w:before="60" w:after="60" w:line="240" w:lineRule="auto"/>
              <w:ind w:firstLine="0"/>
              <w:jc w:val="center"/>
              <w:rPr>
                <w:rFonts w:ascii="Times New Roman" w:hAnsi="Times New Roman"/>
                <w:b/>
                <w:iCs/>
                <w:sz w:val="25"/>
                <w:szCs w:val="25"/>
                <w:lang w:val="en-US"/>
              </w:rPr>
            </w:pPr>
          </w:p>
        </w:tc>
        <w:tc>
          <w:tcPr>
            <w:tcW w:w="608" w:type="pct"/>
          </w:tcPr>
          <w:p>
            <w:pPr>
              <w:tabs>
                <w:tab w:val="left" w:pos="3139"/>
              </w:tabs>
              <w:spacing w:before="60" w:after="60" w:line="240" w:lineRule="auto"/>
              <w:ind w:firstLine="0"/>
              <w:jc w:val="center"/>
              <w:rPr>
                <w:rFonts w:ascii="Times New Roman" w:hAnsi="Times New Roman"/>
                <w:b/>
                <w:iCs/>
                <w:sz w:val="25"/>
                <w:szCs w:val="25"/>
                <w:lang w:val="en-US"/>
              </w:rPr>
            </w:pPr>
          </w:p>
        </w:tc>
        <w:tc>
          <w:tcPr>
            <w:tcW w:w="545" w:type="pct"/>
            <w:vAlign w:val="center"/>
          </w:tcPr>
          <w:p>
            <w:pPr>
              <w:tabs>
                <w:tab w:val="left" w:pos="3139"/>
              </w:tabs>
              <w:spacing w:before="60" w:after="60" w:line="240" w:lineRule="auto"/>
              <w:ind w:firstLine="0"/>
              <w:jc w:val="center"/>
              <w:rPr>
                <w:rFonts w:ascii="Times New Roman" w:hAnsi="Times New Roman"/>
                <w:iCs/>
                <w:sz w:val="25"/>
                <w:szCs w:val="25"/>
                <w:lang w:val="en-US"/>
              </w:rPr>
            </w:pPr>
          </w:p>
        </w:tc>
      </w:tr>
      <w:tr>
        <w:trPr>
          <w:trHeight w:val="397"/>
          <w:jc w:val="center"/>
        </w:trPr>
        <w:tc>
          <w:tcPr>
            <w:tcW w:w="247" w:type="pct"/>
            <w:vAlign w:val="center"/>
          </w:tcPr>
          <w:p>
            <w:pPr>
              <w:tabs>
                <w:tab w:val="left" w:pos="3139"/>
              </w:tabs>
              <w:spacing w:before="60" w:after="60" w:line="240" w:lineRule="auto"/>
              <w:ind w:firstLine="0"/>
              <w:jc w:val="center"/>
              <w:rPr>
                <w:rFonts w:ascii="Times New Roman" w:hAnsi="Times New Roman"/>
                <w:bCs/>
                <w:iCs/>
                <w:sz w:val="25"/>
                <w:szCs w:val="25"/>
                <w:lang w:val="en-US"/>
              </w:rPr>
            </w:pPr>
            <w:r>
              <w:rPr>
                <w:rFonts w:ascii="Times New Roman" w:hAnsi="Times New Roman"/>
                <w:bCs/>
                <w:iCs/>
                <w:sz w:val="25"/>
                <w:szCs w:val="25"/>
                <w:lang w:val="en-US"/>
              </w:rPr>
              <w:t>4.1</w:t>
            </w:r>
          </w:p>
        </w:tc>
        <w:tc>
          <w:tcPr>
            <w:tcW w:w="1988" w:type="pct"/>
            <w:vAlign w:val="center"/>
          </w:tcPr>
          <w:p>
            <w:pPr>
              <w:tabs>
                <w:tab w:val="left" w:pos="3139"/>
              </w:tabs>
              <w:spacing w:before="60" w:after="60" w:line="240" w:lineRule="auto"/>
              <w:ind w:firstLine="0"/>
              <w:rPr>
                <w:rFonts w:ascii="Times New Roman" w:hAnsi="Times New Roman"/>
                <w:bCs/>
                <w:iCs/>
                <w:sz w:val="25"/>
                <w:szCs w:val="25"/>
                <w:lang w:val="en-US"/>
              </w:rPr>
            </w:pPr>
            <w:r>
              <w:rPr>
                <w:rFonts w:ascii="Times New Roman" w:hAnsi="Times New Roman"/>
                <w:bCs/>
                <w:iCs/>
                <w:sz w:val="25"/>
                <w:szCs w:val="25"/>
                <w:lang w:val="en-US"/>
              </w:rPr>
              <w:t>Nâng cấp, mở rộng các dịch vụ tích hợp thông qua nền tảng tích hợp, chia sẻ dữ liệu (LGSP) tỉnh Điện Biên</w:t>
            </w:r>
          </w:p>
        </w:tc>
        <w:tc>
          <w:tcPr>
            <w:tcW w:w="852" w:type="pct"/>
            <w:vAlign w:val="center"/>
          </w:tcPr>
          <w:p>
            <w:pPr>
              <w:tabs>
                <w:tab w:val="left" w:pos="3139"/>
              </w:tabs>
              <w:spacing w:before="60" w:after="60" w:line="240" w:lineRule="auto"/>
              <w:ind w:firstLine="0"/>
              <w:jc w:val="center"/>
              <w:rPr>
                <w:rFonts w:ascii="Times New Roman" w:hAnsi="Times New Roman"/>
                <w:bCs/>
                <w:iCs/>
                <w:sz w:val="25"/>
                <w:szCs w:val="25"/>
                <w:lang w:val="en-US"/>
              </w:rPr>
            </w:pPr>
            <w:r>
              <w:rPr>
                <w:rFonts w:ascii="Times New Roman" w:hAnsi="Times New Roman"/>
                <w:sz w:val="25"/>
                <w:szCs w:val="25"/>
                <w:lang w:val="en-US"/>
              </w:rPr>
              <w:t>Sở Khoa học và Công nghệ</w:t>
            </w:r>
          </w:p>
        </w:tc>
        <w:tc>
          <w:tcPr>
            <w:tcW w:w="760" w:type="pct"/>
            <w:vAlign w:val="center"/>
          </w:tcPr>
          <w:p>
            <w:pPr>
              <w:tabs>
                <w:tab w:val="left" w:pos="3139"/>
              </w:tabs>
              <w:spacing w:before="60" w:after="60" w:line="240" w:lineRule="auto"/>
              <w:ind w:firstLine="0"/>
              <w:jc w:val="center"/>
              <w:rPr>
                <w:rFonts w:ascii="Times New Roman" w:hAnsi="Times New Roman"/>
                <w:bCs/>
                <w:iCs/>
                <w:sz w:val="25"/>
                <w:szCs w:val="25"/>
                <w:lang w:val="en-US"/>
              </w:rPr>
            </w:pPr>
            <w:r>
              <w:rPr>
                <w:rFonts w:ascii="Times New Roman" w:hAnsi="Times New Roman"/>
                <w:sz w:val="25"/>
                <w:szCs w:val="25"/>
                <w:lang w:val="en-US"/>
              </w:rPr>
              <w:t>Các cơ quan, địa phương, đơn vị</w:t>
            </w:r>
          </w:p>
        </w:tc>
        <w:tc>
          <w:tcPr>
            <w:tcW w:w="608" w:type="pct"/>
          </w:tcPr>
          <w:p>
            <w:pPr>
              <w:tabs>
                <w:tab w:val="left" w:pos="3139"/>
              </w:tabs>
              <w:spacing w:before="60" w:after="60" w:line="240" w:lineRule="auto"/>
              <w:ind w:firstLine="0"/>
              <w:jc w:val="center"/>
              <w:rPr>
                <w:rFonts w:ascii="Times New Roman" w:hAnsi="Times New Roman"/>
                <w:bCs/>
                <w:iCs/>
                <w:sz w:val="25"/>
                <w:szCs w:val="25"/>
                <w:lang w:val="en-US"/>
              </w:rPr>
            </w:pPr>
            <w:r>
              <w:rPr>
                <w:rFonts w:ascii="Times New Roman" w:hAnsi="Times New Roman"/>
                <w:bCs/>
                <w:iCs/>
                <w:sz w:val="25"/>
                <w:szCs w:val="25"/>
                <w:lang w:val="en-US"/>
              </w:rPr>
              <w:t>Nền tảng tích hợp, chia sẻ dữ liệu</w:t>
            </w:r>
          </w:p>
        </w:tc>
        <w:tc>
          <w:tcPr>
            <w:tcW w:w="545" w:type="pct"/>
            <w:vAlign w:val="center"/>
          </w:tcPr>
          <w:p>
            <w:pPr>
              <w:tabs>
                <w:tab w:val="left" w:pos="3139"/>
              </w:tabs>
              <w:spacing w:before="60" w:after="60" w:line="240" w:lineRule="auto"/>
              <w:ind w:firstLine="0"/>
              <w:jc w:val="center"/>
              <w:rPr>
                <w:rFonts w:ascii="Times New Roman" w:hAnsi="Times New Roman"/>
                <w:bCs/>
                <w:iCs/>
                <w:sz w:val="25"/>
                <w:szCs w:val="25"/>
                <w:lang w:val="en-US"/>
              </w:rPr>
            </w:pPr>
            <w:r>
              <w:rPr>
                <w:rFonts w:ascii="Times New Roman" w:hAnsi="Times New Roman"/>
                <w:sz w:val="25"/>
                <w:szCs w:val="25"/>
                <w:lang w:val="en-US"/>
              </w:rPr>
              <w:t>Quý I/2026</w:t>
            </w:r>
          </w:p>
        </w:tc>
      </w:tr>
      <w:tr>
        <w:trPr>
          <w:trHeight w:val="397"/>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4.2</w:t>
            </w:r>
          </w:p>
        </w:tc>
        <w:tc>
          <w:tcPr>
            <w:tcW w:w="1988" w:type="pct"/>
            <w:vAlign w:val="center"/>
          </w:tcPr>
          <w:p>
            <w:pPr>
              <w:tabs>
                <w:tab w:val="left" w:pos="3139"/>
              </w:tabs>
              <w:spacing w:before="60" w:after="60" w:line="240" w:lineRule="auto"/>
              <w:ind w:firstLine="0"/>
              <w:rPr>
                <w:rFonts w:ascii="Times New Roman" w:hAnsi="Times New Roman"/>
                <w:b/>
                <w:i/>
                <w:sz w:val="25"/>
                <w:szCs w:val="25"/>
                <w:lang w:val="en-US"/>
              </w:rPr>
            </w:pPr>
            <w:r>
              <w:rPr>
                <w:rFonts w:ascii="Times New Roman" w:hAnsi="Times New Roman"/>
                <w:sz w:val="25"/>
                <w:szCs w:val="25"/>
                <w:lang w:val="en-US"/>
              </w:rPr>
              <w:t>Đẩy mạnh việc chỉ đạo, điều hành, quản trị nội bộ trên môi trường điện tử (Vận hành Bộ chỉ số/Hệ thống thông tin phục vụ chỉ đạo điều hành trên môi trường điện tử)</w:t>
            </w:r>
          </w:p>
        </w:tc>
        <w:tc>
          <w:tcPr>
            <w:tcW w:w="852" w:type="pct"/>
            <w:vAlign w:val="center"/>
          </w:tcPr>
          <w:p>
            <w:pPr>
              <w:tabs>
                <w:tab w:val="left" w:pos="3139"/>
              </w:tabs>
              <w:spacing w:before="60" w:after="60" w:line="240" w:lineRule="auto"/>
              <w:ind w:firstLine="0"/>
              <w:jc w:val="center"/>
              <w:rPr>
                <w:rFonts w:ascii="Times New Roman" w:hAnsi="Times New Roman"/>
                <w:b/>
                <w:i/>
                <w:sz w:val="25"/>
                <w:szCs w:val="25"/>
                <w:lang w:val="en-US"/>
              </w:rPr>
            </w:pPr>
            <w:r>
              <w:rPr>
                <w:rFonts w:ascii="Times New Roman" w:hAnsi="Times New Roman"/>
                <w:sz w:val="25"/>
                <w:szCs w:val="25"/>
                <w:lang w:val="en-US"/>
              </w:rPr>
              <w:t>Văn phòng UBND tỉnh, Sở Khoa học và Công nghệ</w:t>
            </w:r>
          </w:p>
        </w:tc>
        <w:tc>
          <w:tcPr>
            <w:tcW w:w="760" w:type="pct"/>
            <w:vAlign w:val="center"/>
          </w:tcPr>
          <w:p>
            <w:pPr>
              <w:tabs>
                <w:tab w:val="left" w:pos="3139"/>
              </w:tabs>
              <w:spacing w:before="60" w:after="60" w:line="240" w:lineRule="auto"/>
              <w:ind w:firstLine="0"/>
              <w:jc w:val="center"/>
              <w:rPr>
                <w:rFonts w:ascii="Times New Roman" w:hAnsi="Times New Roman"/>
                <w:b/>
                <w:i/>
                <w:sz w:val="25"/>
                <w:szCs w:val="25"/>
                <w:lang w:val="en-US"/>
              </w:rPr>
            </w:pPr>
            <w:r>
              <w:rPr>
                <w:rFonts w:ascii="Times New Roman" w:hAnsi="Times New Roman"/>
                <w:sz w:val="25"/>
                <w:szCs w:val="25"/>
                <w:lang w:val="en-US"/>
              </w:rPr>
              <w:t>Các cơ quan, đơn vị, địa phương</w:t>
            </w:r>
          </w:p>
        </w:tc>
        <w:tc>
          <w:tcPr>
            <w:tcW w:w="608" w:type="pct"/>
          </w:tcPr>
          <w:p>
            <w:pPr>
              <w:tabs>
                <w:tab w:val="left" w:pos="3139"/>
              </w:tabs>
              <w:spacing w:before="60" w:after="60" w:line="240" w:lineRule="auto"/>
              <w:ind w:firstLine="0"/>
              <w:jc w:val="center"/>
              <w:rPr>
                <w:rFonts w:ascii="Times New Roman" w:hAnsi="Times New Roman"/>
                <w:b/>
                <w:i/>
                <w:sz w:val="25"/>
                <w:szCs w:val="25"/>
                <w:lang w:val="en-US"/>
              </w:rPr>
            </w:pPr>
            <w:r>
              <w:rPr>
                <w:rFonts w:ascii="Times New Roman" w:hAnsi="Times New Roman"/>
                <w:sz w:val="25"/>
                <w:szCs w:val="25"/>
                <w:lang w:val="en-US"/>
              </w:rPr>
              <w:t>Bộ chỉ số/Hệ thống thông tin phục vụ chỉ đạo điều hành trên môi trường điện tử được vận hành</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Quý II/2026</w:t>
            </w:r>
          </w:p>
        </w:tc>
      </w:tr>
      <w:tr>
        <w:trPr>
          <w:trHeight w:val="397"/>
          <w:jc w:val="center"/>
        </w:trPr>
        <w:tc>
          <w:tcPr>
            <w:tcW w:w="247" w:type="pct"/>
            <w:vAlign w:val="center"/>
          </w:tcPr>
          <w:p>
            <w:pPr>
              <w:tabs>
                <w:tab w:val="left" w:pos="3139"/>
              </w:tabs>
              <w:spacing w:before="60" w:after="60" w:line="240" w:lineRule="auto"/>
              <w:ind w:firstLine="0"/>
              <w:jc w:val="center"/>
              <w:rPr>
                <w:rFonts w:ascii="Times New Roman" w:hAnsi="Times New Roman"/>
                <w:b/>
                <w:i/>
                <w:sz w:val="25"/>
                <w:szCs w:val="25"/>
                <w:lang w:val="en-US"/>
              </w:rPr>
            </w:pPr>
            <w:r>
              <w:rPr>
                <w:rFonts w:ascii="Times New Roman" w:hAnsi="Times New Roman"/>
                <w:sz w:val="25"/>
                <w:szCs w:val="25"/>
                <w:lang w:val="en-US"/>
              </w:rPr>
              <w:t>4.3</w:t>
            </w:r>
          </w:p>
        </w:tc>
        <w:tc>
          <w:tcPr>
            <w:tcW w:w="1988" w:type="pct"/>
            <w:vAlign w:val="center"/>
          </w:tcPr>
          <w:p>
            <w:pPr>
              <w:tabs>
                <w:tab w:val="left" w:pos="3139"/>
              </w:tabs>
              <w:spacing w:before="60" w:after="60" w:line="240" w:lineRule="auto"/>
              <w:ind w:firstLine="0"/>
              <w:rPr>
                <w:rFonts w:ascii="Times New Roman" w:hAnsi="Times New Roman"/>
                <w:sz w:val="25"/>
                <w:szCs w:val="25"/>
                <w:lang w:val="en-US"/>
              </w:rPr>
            </w:pPr>
            <w:r>
              <w:rPr>
                <w:rFonts w:ascii="Times New Roman" w:hAnsi="Times New Roman"/>
                <w:sz w:val="25"/>
                <w:szCs w:val="25"/>
                <w:lang w:val="en-US"/>
              </w:rPr>
              <w:t xml:space="preserve">Đẩy mạnh triển khai Đề án 06, chuẩn hóa, cập nhật các </w:t>
            </w:r>
            <w:r>
              <w:rPr>
                <w:rFonts w:ascii="Times New Roman" w:hAnsi="Times New Roman"/>
                <w:sz w:val="25"/>
                <w:szCs w:val="25"/>
                <w:lang w:val="en-US"/>
              </w:rPr>
              <w:lastRenderedPageBreak/>
              <w:t>cơ sở dữ liệu chuyên ngành của tỉnh bảo đảm dữ liệu “đúng, đủ, sạch, sống, dùng chung”, đồng thời kết nối với Cơ sở dữ liệu quốc gia về dân cư; bảo đảm an toàn, an ninh mạng</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lastRenderedPageBreak/>
              <w:t>Công an tỉnh</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 xml:space="preserve">Các cơ quan, địa </w:t>
            </w:r>
            <w:r>
              <w:rPr>
                <w:rFonts w:ascii="Times New Roman" w:hAnsi="Times New Roman"/>
                <w:sz w:val="25"/>
                <w:szCs w:val="25"/>
                <w:lang w:val="en-US"/>
              </w:rPr>
              <w:lastRenderedPageBreak/>
              <w:t>phương, đơn vị</w:t>
            </w:r>
          </w:p>
        </w:tc>
        <w:tc>
          <w:tcPr>
            <w:tcW w:w="608" w:type="pct"/>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lastRenderedPageBreak/>
              <w:t xml:space="preserve">Cơ sở dữ liệu </w:t>
            </w:r>
            <w:r>
              <w:rPr>
                <w:rFonts w:ascii="Times New Roman" w:hAnsi="Times New Roman"/>
                <w:sz w:val="25"/>
                <w:szCs w:val="25"/>
                <w:lang w:val="en-US"/>
              </w:rPr>
              <w:lastRenderedPageBreak/>
              <w:t>chuyên ngành của tỉnh bảo đảm dữ liệu “đúng, đủ, sạch, sống, dùng chung”</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lastRenderedPageBreak/>
              <w:t>Quý IV/2026</w:t>
            </w:r>
          </w:p>
        </w:tc>
      </w:tr>
      <w:tr>
        <w:trPr>
          <w:trHeight w:val="397"/>
          <w:jc w:val="center"/>
        </w:trPr>
        <w:tc>
          <w:tcPr>
            <w:tcW w:w="247" w:type="pct"/>
            <w:vAlign w:val="center"/>
          </w:tcPr>
          <w:p>
            <w:pPr>
              <w:tabs>
                <w:tab w:val="left" w:pos="3139"/>
              </w:tabs>
              <w:spacing w:before="60" w:after="60" w:line="240" w:lineRule="auto"/>
              <w:ind w:firstLine="0"/>
              <w:jc w:val="center"/>
              <w:rPr>
                <w:rFonts w:ascii="Times New Roman" w:hAnsi="Times New Roman"/>
                <w:b/>
                <w:i/>
                <w:sz w:val="25"/>
                <w:szCs w:val="25"/>
                <w:lang w:val="en-US"/>
              </w:rPr>
            </w:pPr>
            <w:r>
              <w:rPr>
                <w:rFonts w:ascii="Times New Roman" w:hAnsi="Times New Roman"/>
                <w:sz w:val="25"/>
                <w:szCs w:val="25"/>
                <w:lang w:val="en-US"/>
              </w:rPr>
              <w:lastRenderedPageBreak/>
              <w:t>4.4</w:t>
            </w:r>
          </w:p>
        </w:tc>
        <w:tc>
          <w:tcPr>
            <w:tcW w:w="1988" w:type="pct"/>
            <w:vAlign w:val="center"/>
          </w:tcPr>
          <w:p>
            <w:pPr>
              <w:tabs>
                <w:tab w:val="left" w:pos="3139"/>
              </w:tabs>
              <w:spacing w:before="60" w:after="60" w:line="240" w:lineRule="auto"/>
              <w:ind w:firstLine="0"/>
              <w:rPr>
                <w:rFonts w:ascii="Times New Roman" w:hAnsi="Times New Roman"/>
                <w:sz w:val="25"/>
                <w:szCs w:val="25"/>
                <w:lang w:val="en-US"/>
              </w:rPr>
            </w:pPr>
            <w:r>
              <w:rPr>
                <w:rFonts w:ascii="Times New Roman" w:hAnsi="Times New Roman"/>
                <w:sz w:val="25"/>
                <w:szCs w:val="25"/>
                <w:lang w:val="en-US"/>
              </w:rPr>
              <w:t>Thực hiện số hóa tài liệu lưu trữ vĩnh viễn đã được chỉnh lý hoàn chỉnh của UBND tỉnh và các sở, ngành đang lưu trữ tại Kho Lưu trữ tỉnh Điện Biên</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Sở Nội vụ</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cơ quan, địa phương, đơn vị</w:t>
            </w:r>
          </w:p>
        </w:tc>
        <w:tc>
          <w:tcPr>
            <w:tcW w:w="608" w:type="pct"/>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Tài liệu lưu trữ vĩnh viễn được số hóa</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Quý IV/2026</w:t>
            </w:r>
          </w:p>
        </w:tc>
      </w:tr>
      <w:tr>
        <w:trPr>
          <w:trHeight w:val="397"/>
          <w:jc w:val="center"/>
        </w:trPr>
        <w:tc>
          <w:tcPr>
            <w:tcW w:w="247" w:type="pct"/>
            <w:vAlign w:val="center"/>
          </w:tcPr>
          <w:p>
            <w:pPr>
              <w:tabs>
                <w:tab w:val="left" w:pos="3139"/>
              </w:tabs>
              <w:spacing w:before="60" w:after="60" w:line="240" w:lineRule="auto"/>
              <w:ind w:firstLine="0"/>
              <w:jc w:val="center"/>
              <w:rPr>
                <w:rFonts w:ascii="Times New Roman" w:hAnsi="Times New Roman"/>
                <w:b/>
                <w:iCs/>
                <w:sz w:val="25"/>
                <w:szCs w:val="25"/>
                <w:lang w:val="en-US"/>
              </w:rPr>
            </w:pPr>
            <w:r>
              <w:rPr>
                <w:rFonts w:ascii="Times New Roman" w:hAnsi="Times New Roman"/>
                <w:b/>
                <w:iCs/>
                <w:sz w:val="25"/>
                <w:szCs w:val="25"/>
                <w:lang w:val="en-US"/>
              </w:rPr>
              <w:t>5</w:t>
            </w:r>
          </w:p>
        </w:tc>
        <w:tc>
          <w:tcPr>
            <w:tcW w:w="1988" w:type="pct"/>
            <w:vAlign w:val="center"/>
          </w:tcPr>
          <w:p>
            <w:pPr>
              <w:tabs>
                <w:tab w:val="left" w:pos="3139"/>
              </w:tabs>
              <w:spacing w:before="60" w:after="60" w:line="240" w:lineRule="auto"/>
              <w:ind w:firstLine="0"/>
              <w:rPr>
                <w:rFonts w:ascii="Times New Roman" w:hAnsi="Times New Roman"/>
                <w:b/>
                <w:iCs/>
                <w:sz w:val="25"/>
                <w:szCs w:val="25"/>
                <w:lang w:val="en-US"/>
              </w:rPr>
            </w:pPr>
            <w:r>
              <w:rPr>
                <w:rFonts w:ascii="Times New Roman" w:hAnsi="Times New Roman"/>
                <w:b/>
                <w:iCs/>
                <w:sz w:val="25"/>
                <w:szCs w:val="25"/>
                <w:lang w:val="en-US"/>
              </w:rPr>
              <w:t>Về an toàn thông tin, an ninh mạng, bảo mật dữ liệu</w:t>
            </w:r>
          </w:p>
        </w:tc>
        <w:tc>
          <w:tcPr>
            <w:tcW w:w="852" w:type="pct"/>
            <w:vAlign w:val="center"/>
          </w:tcPr>
          <w:p>
            <w:pPr>
              <w:tabs>
                <w:tab w:val="left" w:pos="3139"/>
              </w:tabs>
              <w:spacing w:before="60" w:after="60" w:line="240" w:lineRule="auto"/>
              <w:ind w:firstLine="0"/>
              <w:jc w:val="center"/>
              <w:rPr>
                <w:rFonts w:ascii="Times New Roman" w:hAnsi="Times New Roman"/>
                <w:b/>
                <w:iCs/>
                <w:sz w:val="25"/>
                <w:szCs w:val="25"/>
                <w:lang w:val="en-US"/>
              </w:rPr>
            </w:pPr>
          </w:p>
        </w:tc>
        <w:tc>
          <w:tcPr>
            <w:tcW w:w="760" w:type="pct"/>
            <w:vAlign w:val="center"/>
          </w:tcPr>
          <w:p>
            <w:pPr>
              <w:tabs>
                <w:tab w:val="left" w:pos="3139"/>
              </w:tabs>
              <w:spacing w:before="60" w:after="60" w:line="240" w:lineRule="auto"/>
              <w:ind w:firstLine="0"/>
              <w:jc w:val="center"/>
              <w:rPr>
                <w:rFonts w:ascii="Times New Roman" w:hAnsi="Times New Roman"/>
                <w:b/>
                <w:iCs/>
                <w:sz w:val="25"/>
                <w:szCs w:val="25"/>
                <w:lang w:val="en-US"/>
              </w:rPr>
            </w:pPr>
          </w:p>
        </w:tc>
        <w:tc>
          <w:tcPr>
            <w:tcW w:w="608" w:type="pct"/>
          </w:tcPr>
          <w:p>
            <w:pPr>
              <w:tabs>
                <w:tab w:val="left" w:pos="3139"/>
              </w:tabs>
              <w:spacing w:before="60" w:after="60" w:line="240" w:lineRule="auto"/>
              <w:ind w:firstLine="0"/>
              <w:jc w:val="center"/>
              <w:rPr>
                <w:rFonts w:ascii="Times New Roman" w:hAnsi="Times New Roman"/>
                <w:b/>
                <w:iCs/>
                <w:sz w:val="25"/>
                <w:szCs w:val="25"/>
                <w:lang w:val="en-US"/>
              </w:rPr>
            </w:pPr>
          </w:p>
        </w:tc>
        <w:tc>
          <w:tcPr>
            <w:tcW w:w="545" w:type="pct"/>
            <w:vAlign w:val="center"/>
          </w:tcPr>
          <w:p>
            <w:pPr>
              <w:tabs>
                <w:tab w:val="left" w:pos="3139"/>
              </w:tabs>
              <w:spacing w:before="60" w:after="60" w:line="240" w:lineRule="auto"/>
              <w:ind w:firstLine="0"/>
              <w:jc w:val="center"/>
              <w:rPr>
                <w:rFonts w:ascii="Times New Roman" w:hAnsi="Times New Roman"/>
                <w:iCs/>
                <w:sz w:val="25"/>
                <w:szCs w:val="25"/>
                <w:lang w:val="en-US"/>
              </w:rPr>
            </w:pP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5.1</w:t>
            </w:r>
          </w:p>
        </w:tc>
        <w:tc>
          <w:tcPr>
            <w:tcW w:w="1988" w:type="pct"/>
            <w:vAlign w:val="center"/>
          </w:tcPr>
          <w:p>
            <w:pPr>
              <w:tabs>
                <w:tab w:val="left" w:pos="3139"/>
              </w:tabs>
              <w:spacing w:before="60" w:after="60" w:line="240" w:lineRule="auto"/>
              <w:ind w:firstLine="0"/>
              <w:rPr>
                <w:rFonts w:ascii="Times New Roman" w:hAnsi="Times New Roman"/>
                <w:sz w:val="25"/>
                <w:szCs w:val="25"/>
                <w:lang w:val="en-US"/>
              </w:rPr>
            </w:pPr>
            <w:r>
              <w:rPr>
                <w:rFonts w:ascii="Times New Roman" w:hAnsi="Times New Roman"/>
                <w:sz w:val="25"/>
                <w:szCs w:val="25"/>
                <w:lang w:val="en-US"/>
              </w:rPr>
              <w:t>Rà soát, củng cố, hoàn thiện phê duyệt cấp độ an toàn hệ thống thông tin và triển khai đầy đủ phương án bảo đảm an toàn thông tin theo hồ sơ đề xuất cấp độ được phê duyệt</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cơ quan, địa phương, đơn vị</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Công an tỉnh</w:t>
            </w:r>
          </w:p>
        </w:tc>
        <w:tc>
          <w:tcPr>
            <w:tcW w:w="608"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Hồ sơ đề xuất cấp độ</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Quý IV/2026</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5.2</w:t>
            </w:r>
          </w:p>
        </w:tc>
        <w:tc>
          <w:tcPr>
            <w:tcW w:w="1988" w:type="pct"/>
            <w:vAlign w:val="center"/>
          </w:tcPr>
          <w:p>
            <w:pPr>
              <w:tabs>
                <w:tab w:val="left" w:pos="3139"/>
              </w:tabs>
              <w:spacing w:before="60" w:after="60" w:line="240" w:lineRule="auto"/>
              <w:ind w:firstLine="0"/>
              <w:rPr>
                <w:rFonts w:ascii="Times New Roman" w:hAnsi="Times New Roman"/>
                <w:sz w:val="25"/>
                <w:szCs w:val="25"/>
                <w:lang w:val="hu-HU"/>
              </w:rPr>
            </w:pPr>
            <w:r>
              <w:rPr>
                <w:rFonts w:ascii="Times New Roman" w:hAnsi="Times New Roman"/>
                <w:sz w:val="25"/>
                <w:szCs w:val="25"/>
                <w:lang w:val="en-US"/>
              </w:rPr>
              <w:t>Tổ chức diễn tập thực chiến an toàn thông tin mạng với các phương án, kịch bản phù hợp thực tế cho cán bộ chuyên trách/phụ trách về an toàn thông tin của các cơ quan, đơn vị, doanh nghiệp thuộc phạm vi quản lý của tỉnh</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Công an tỉnh</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cơ quan, địa phương, đơn vị</w:t>
            </w:r>
          </w:p>
        </w:tc>
        <w:tc>
          <w:tcPr>
            <w:tcW w:w="608"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Kế hoạch, báo cáo kết quả thực hiện diễn tập</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Quý IV/2026</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5.3</w:t>
            </w:r>
          </w:p>
        </w:tc>
        <w:tc>
          <w:tcPr>
            <w:tcW w:w="1988" w:type="pct"/>
            <w:vAlign w:val="center"/>
          </w:tcPr>
          <w:p>
            <w:pPr>
              <w:tabs>
                <w:tab w:val="left" w:pos="3139"/>
              </w:tabs>
              <w:spacing w:before="60" w:after="60" w:line="240" w:lineRule="auto"/>
              <w:ind w:firstLine="0"/>
              <w:rPr>
                <w:rFonts w:ascii="Times New Roman" w:hAnsi="Times New Roman"/>
                <w:sz w:val="25"/>
                <w:szCs w:val="25"/>
                <w:lang w:val="en-US"/>
              </w:rPr>
            </w:pPr>
            <w:r>
              <w:rPr>
                <w:rFonts w:ascii="Times New Roman" w:hAnsi="Times New Roman"/>
                <w:bCs/>
                <w:sz w:val="25"/>
                <w:szCs w:val="25"/>
                <w:lang w:val="en-US"/>
              </w:rPr>
              <w:t>T</w:t>
            </w:r>
            <w:r>
              <w:rPr>
                <w:rFonts w:ascii="Times New Roman" w:hAnsi="Times New Roman"/>
                <w:sz w:val="25"/>
                <w:szCs w:val="25"/>
                <w:lang w:val="en-US"/>
              </w:rPr>
              <w:t>hành lập các đoàn kiểm tra, đánh giá an toàn, an ninh thông tin mạng, bảo vệ bí mật nhà nước trên không gian mạng đối với các hệ thống thông tin của các Sở, ngành, địa phương</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Công an tỉnh</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cơ quan, địa phương, đơn vị</w:t>
            </w:r>
          </w:p>
        </w:tc>
        <w:tc>
          <w:tcPr>
            <w:tcW w:w="608"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Quyết định, kế hoạch kiểm tra</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Quý III/2026</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b/>
                <w:sz w:val="25"/>
                <w:szCs w:val="25"/>
                <w:lang w:val="en-US"/>
              </w:rPr>
              <w:t>VI</w:t>
            </w:r>
          </w:p>
        </w:tc>
        <w:tc>
          <w:tcPr>
            <w:tcW w:w="1988" w:type="pct"/>
            <w:vAlign w:val="center"/>
          </w:tcPr>
          <w:p>
            <w:pPr>
              <w:tabs>
                <w:tab w:val="left" w:pos="3139"/>
              </w:tabs>
              <w:spacing w:before="60" w:after="60" w:line="240" w:lineRule="auto"/>
              <w:ind w:firstLine="0"/>
              <w:rPr>
                <w:rFonts w:ascii="Times New Roman" w:hAnsi="Times New Roman"/>
                <w:sz w:val="25"/>
                <w:szCs w:val="25"/>
                <w:lang w:val="en-US"/>
              </w:rPr>
            </w:pPr>
            <w:r>
              <w:rPr>
                <w:rFonts w:ascii="Times New Roman" w:hAnsi="Times New Roman"/>
                <w:b/>
                <w:iCs/>
                <w:sz w:val="25"/>
                <w:szCs w:val="25"/>
                <w:lang w:val="hu-HU"/>
              </w:rPr>
              <w:t>Về khoa học, công nghệ và đổi mới sáng tạo</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p>
        </w:tc>
        <w:tc>
          <w:tcPr>
            <w:tcW w:w="608" w:type="pct"/>
          </w:tcPr>
          <w:p>
            <w:pPr>
              <w:tabs>
                <w:tab w:val="left" w:pos="3139"/>
              </w:tabs>
              <w:spacing w:before="60" w:after="60" w:line="240" w:lineRule="auto"/>
              <w:ind w:firstLine="0"/>
              <w:jc w:val="center"/>
              <w:rPr>
                <w:rFonts w:ascii="Times New Roman" w:hAnsi="Times New Roman"/>
                <w:bCs/>
                <w:sz w:val="25"/>
                <w:szCs w:val="25"/>
                <w:lang w:val="en-US"/>
              </w:rPr>
            </w:pP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1</w:t>
            </w:r>
          </w:p>
        </w:tc>
        <w:tc>
          <w:tcPr>
            <w:tcW w:w="1988" w:type="pct"/>
            <w:vAlign w:val="center"/>
          </w:tcPr>
          <w:p>
            <w:pPr>
              <w:tabs>
                <w:tab w:val="left" w:pos="3139"/>
              </w:tabs>
              <w:spacing w:before="60" w:after="60" w:line="240" w:lineRule="auto"/>
              <w:ind w:firstLine="0"/>
              <w:rPr>
                <w:rFonts w:ascii="Times New Roman" w:hAnsi="Times New Roman"/>
                <w:b/>
                <w:iCs/>
                <w:sz w:val="25"/>
                <w:szCs w:val="25"/>
                <w:lang w:val="hu-HU"/>
              </w:rPr>
            </w:pPr>
            <w:r>
              <w:rPr>
                <w:rFonts w:ascii="Times New Roman" w:hAnsi="Times New Roman"/>
                <w:sz w:val="25"/>
                <w:szCs w:val="25"/>
                <w:lang w:val="en-US"/>
              </w:rPr>
              <w:t xml:space="preserve">Nghiên cứu, đề xuất, lựa chọn địa điểm xây dựng hệ sinh thái đổi mới sáng tạo, vườn ươm khoa học, công nghệ tạo không gian nghiên cứu, ươm tạo, tư vấn chính </w:t>
            </w:r>
            <w:r>
              <w:rPr>
                <w:rFonts w:ascii="Times New Roman" w:hAnsi="Times New Roman"/>
                <w:sz w:val="25"/>
                <w:szCs w:val="25"/>
                <w:lang w:val="en-US"/>
              </w:rPr>
              <w:lastRenderedPageBreak/>
              <w:t xml:space="preserve">sách và hỗ trợ doanh nghiệp phát triển; </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lastRenderedPageBreak/>
              <w:t>Sở Khoa học và Công nghệ</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cơ quan, địa phương, đơn vị</w:t>
            </w:r>
          </w:p>
        </w:tc>
        <w:tc>
          <w:tcPr>
            <w:tcW w:w="608" w:type="pct"/>
          </w:tcPr>
          <w:p>
            <w:pPr>
              <w:tabs>
                <w:tab w:val="left" w:pos="3139"/>
              </w:tabs>
              <w:spacing w:before="60" w:after="60" w:line="240" w:lineRule="auto"/>
              <w:ind w:firstLine="0"/>
              <w:jc w:val="center"/>
              <w:rPr>
                <w:rFonts w:ascii="Times New Roman" w:hAnsi="Times New Roman"/>
                <w:bCs/>
                <w:sz w:val="25"/>
                <w:szCs w:val="25"/>
                <w:lang w:val="en-US"/>
              </w:rPr>
            </w:pPr>
            <w:r>
              <w:rPr>
                <w:rFonts w:ascii="Times New Roman" w:hAnsi="Times New Roman"/>
                <w:sz w:val="25"/>
                <w:szCs w:val="25"/>
                <w:lang w:val="en-US"/>
              </w:rPr>
              <w:t>Lựa chọn được địa điểm xây dựng</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Quý I-II/2026</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lastRenderedPageBreak/>
              <w:t>2</w:t>
            </w:r>
          </w:p>
        </w:tc>
        <w:tc>
          <w:tcPr>
            <w:tcW w:w="1988" w:type="pct"/>
            <w:vAlign w:val="center"/>
          </w:tcPr>
          <w:p>
            <w:pPr>
              <w:tabs>
                <w:tab w:val="left" w:pos="3139"/>
              </w:tabs>
              <w:spacing w:before="60" w:after="60" w:line="240" w:lineRule="auto"/>
              <w:ind w:firstLine="0"/>
              <w:rPr>
                <w:rFonts w:ascii="Times New Roman" w:hAnsi="Times New Roman"/>
                <w:sz w:val="25"/>
                <w:szCs w:val="25"/>
                <w:lang w:val="en-US"/>
              </w:rPr>
            </w:pPr>
            <w:r>
              <w:rPr>
                <w:rFonts w:ascii="Times New Roman" w:hAnsi="Times New Roman"/>
                <w:sz w:val="25"/>
                <w:szCs w:val="25"/>
                <w:lang w:val="en-US"/>
              </w:rPr>
              <w:t>Triển khai tuyển chọn tổ chức chủ trì, cá nhân chủ nhiệm thực hiện các nhiệm vụ khoa học và công nghệ năm 2026 phù hợp với thực tiễn của tỉnh, gắn với mục tiêu của Nghị quyết số 57-NQ/TW, Nghị quyết Đại hội Đảng bộ tỉnh lần thứ XV, ưu tiên lĩnh vực nông nghiệp thông minh, giáo dục, y tế, văn hóa, du lịch, kinh tế - xã hội, quốc phòng - an ninh</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Sở Khoa học và Công nghệ</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cơ quan, địa phương, đơn vị</w:t>
            </w:r>
          </w:p>
        </w:tc>
        <w:tc>
          <w:tcPr>
            <w:tcW w:w="608"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văn bản phê duyệt</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Quý I/2026</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3</w:t>
            </w:r>
          </w:p>
        </w:tc>
        <w:tc>
          <w:tcPr>
            <w:tcW w:w="1988" w:type="pct"/>
            <w:vAlign w:val="center"/>
          </w:tcPr>
          <w:p>
            <w:pPr>
              <w:tabs>
                <w:tab w:val="left" w:pos="3139"/>
              </w:tabs>
              <w:spacing w:before="60" w:after="60" w:line="240" w:lineRule="auto"/>
              <w:ind w:firstLine="0"/>
              <w:rPr>
                <w:rFonts w:ascii="Times New Roman" w:hAnsi="Times New Roman"/>
                <w:sz w:val="25"/>
                <w:szCs w:val="25"/>
                <w:lang w:val="en-US"/>
              </w:rPr>
            </w:pPr>
            <w:r>
              <w:rPr>
                <w:rFonts w:ascii="Times New Roman" w:hAnsi="Times New Roman"/>
                <w:sz w:val="25"/>
                <w:szCs w:val="25"/>
                <w:lang w:val="en-US"/>
              </w:rPr>
              <w:t>Tăng cường liên kết giữa nhà nước, viện nghiên cứu, trường đại học và doanh nghiệp về khoa học, công nghệ, đổi mới sáng tạo và chuyển đổi số phù hợp với đặc thù, tiềm năng, thế mạnh của địa phương</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Sở Khoa học và Công nghệ</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cơ quan, địa phương, đơn vị</w:t>
            </w:r>
          </w:p>
        </w:tc>
        <w:tc>
          <w:tcPr>
            <w:tcW w:w="608"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chương trình hợp tác được triển khai</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Thường xuyên</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b/>
                <w:sz w:val="25"/>
                <w:szCs w:val="25"/>
                <w:lang w:val="en-US"/>
              </w:rPr>
              <w:t>VII</w:t>
            </w:r>
          </w:p>
        </w:tc>
        <w:tc>
          <w:tcPr>
            <w:tcW w:w="1988" w:type="pct"/>
            <w:vAlign w:val="center"/>
          </w:tcPr>
          <w:p>
            <w:pPr>
              <w:spacing w:before="120" w:after="120" w:line="240" w:lineRule="auto"/>
              <w:ind w:firstLine="0"/>
              <w:rPr>
                <w:rFonts w:ascii="Times New Roman" w:hAnsi="Times New Roman"/>
                <w:b/>
                <w:sz w:val="25"/>
                <w:szCs w:val="25"/>
                <w:lang w:val="hu-HU" w:eastAsia="x-none"/>
              </w:rPr>
            </w:pPr>
            <w:r>
              <w:rPr>
                <w:rFonts w:ascii="Times New Roman" w:hAnsi="Times New Roman"/>
                <w:b/>
                <w:sz w:val="25"/>
                <w:szCs w:val="25"/>
                <w:lang w:val="hu-HU" w:eastAsia="x-none"/>
              </w:rPr>
              <w:t xml:space="preserve">Về hợp tác quốc tế trong phát triển </w:t>
            </w:r>
            <w:r>
              <w:rPr>
                <w:rFonts w:ascii="Times New Roman" w:hAnsi="Times New Roman"/>
                <w:b/>
                <w:iCs/>
                <w:sz w:val="25"/>
                <w:szCs w:val="25"/>
                <w:lang w:val="hu-HU"/>
              </w:rPr>
              <w:t>khoa học công nghệ, đổi mới sáng tạo và chuyển đổi số</w:t>
            </w:r>
          </w:p>
        </w:tc>
        <w:tc>
          <w:tcPr>
            <w:tcW w:w="852" w:type="pct"/>
            <w:vAlign w:val="center"/>
          </w:tcPr>
          <w:p>
            <w:pPr>
              <w:tabs>
                <w:tab w:val="left" w:pos="3139"/>
              </w:tabs>
              <w:spacing w:before="60" w:after="60" w:line="240" w:lineRule="auto"/>
              <w:ind w:firstLine="0"/>
              <w:jc w:val="center"/>
              <w:rPr>
                <w:rFonts w:ascii="Times New Roman" w:hAnsi="Times New Roman"/>
                <w:b/>
                <w:i/>
                <w:sz w:val="25"/>
                <w:szCs w:val="25"/>
                <w:lang w:val="en-US"/>
              </w:rPr>
            </w:pPr>
          </w:p>
        </w:tc>
        <w:tc>
          <w:tcPr>
            <w:tcW w:w="760" w:type="pct"/>
            <w:vAlign w:val="center"/>
          </w:tcPr>
          <w:p>
            <w:pPr>
              <w:tabs>
                <w:tab w:val="left" w:pos="3139"/>
              </w:tabs>
              <w:spacing w:before="60" w:after="60" w:line="240" w:lineRule="auto"/>
              <w:ind w:firstLine="0"/>
              <w:jc w:val="center"/>
              <w:rPr>
                <w:rFonts w:ascii="Times New Roman" w:hAnsi="Times New Roman"/>
                <w:b/>
                <w:i/>
                <w:sz w:val="25"/>
                <w:szCs w:val="25"/>
                <w:lang w:val="en-US"/>
              </w:rPr>
            </w:pPr>
          </w:p>
        </w:tc>
        <w:tc>
          <w:tcPr>
            <w:tcW w:w="608" w:type="pct"/>
          </w:tcPr>
          <w:p>
            <w:pPr>
              <w:tabs>
                <w:tab w:val="left" w:pos="3139"/>
              </w:tabs>
              <w:spacing w:before="60" w:after="60" w:line="240" w:lineRule="auto"/>
              <w:ind w:firstLine="0"/>
              <w:jc w:val="center"/>
              <w:rPr>
                <w:rFonts w:ascii="Times New Roman" w:hAnsi="Times New Roman"/>
                <w:b/>
                <w:sz w:val="25"/>
                <w:szCs w:val="25"/>
                <w:lang w:val="en-US"/>
              </w:rPr>
            </w:pPr>
          </w:p>
        </w:tc>
        <w:tc>
          <w:tcPr>
            <w:tcW w:w="545" w:type="pct"/>
            <w:vAlign w:val="center"/>
          </w:tcPr>
          <w:p>
            <w:pPr>
              <w:tabs>
                <w:tab w:val="left" w:pos="3139"/>
              </w:tabs>
              <w:spacing w:before="60" w:after="60" w:line="240" w:lineRule="auto"/>
              <w:ind w:firstLine="0"/>
              <w:jc w:val="center"/>
              <w:rPr>
                <w:rFonts w:ascii="Times New Roman" w:hAnsi="Times New Roman"/>
                <w:b/>
                <w:i/>
                <w:sz w:val="25"/>
                <w:szCs w:val="25"/>
                <w:lang w:val="en-US"/>
              </w:rPr>
            </w:pP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1</w:t>
            </w:r>
          </w:p>
        </w:tc>
        <w:tc>
          <w:tcPr>
            <w:tcW w:w="1988" w:type="pct"/>
            <w:vAlign w:val="center"/>
          </w:tcPr>
          <w:p>
            <w:pPr>
              <w:tabs>
                <w:tab w:val="left" w:pos="3139"/>
              </w:tabs>
              <w:spacing w:before="60" w:after="60" w:line="240" w:lineRule="auto"/>
              <w:ind w:firstLine="0"/>
              <w:rPr>
                <w:rFonts w:ascii="Times New Roman" w:hAnsi="Times New Roman"/>
                <w:i/>
                <w:sz w:val="25"/>
                <w:szCs w:val="25"/>
                <w:lang w:val="en-US"/>
              </w:rPr>
            </w:pPr>
            <w:r>
              <w:rPr>
                <w:rFonts w:ascii="Times New Roman" w:hAnsi="Times New Roman"/>
                <w:sz w:val="25"/>
                <w:szCs w:val="25"/>
                <w:lang w:val="en-US"/>
              </w:rPr>
              <w:t>Mở rộng hợp tác quốc tế về khoa học, công nghệ, đổi mới sáng tạo và chuyển đổi số phù hợp với điều kiện của tỉnh</w:t>
            </w:r>
          </w:p>
        </w:tc>
        <w:tc>
          <w:tcPr>
            <w:tcW w:w="852" w:type="pct"/>
            <w:vAlign w:val="center"/>
          </w:tcPr>
          <w:p>
            <w:pPr>
              <w:tabs>
                <w:tab w:val="left" w:pos="3139"/>
              </w:tabs>
              <w:spacing w:before="60" w:after="60" w:line="240" w:lineRule="auto"/>
              <w:ind w:firstLine="0"/>
              <w:jc w:val="center"/>
              <w:rPr>
                <w:rFonts w:ascii="Times New Roman" w:hAnsi="Times New Roman"/>
                <w:i/>
                <w:sz w:val="25"/>
                <w:szCs w:val="25"/>
                <w:lang w:val="en-US"/>
              </w:rPr>
            </w:pPr>
            <w:r>
              <w:rPr>
                <w:rFonts w:ascii="Times New Roman" w:hAnsi="Times New Roman"/>
                <w:sz w:val="25"/>
                <w:szCs w:val="25"/>
                <w:lang w:val="en-US"/>
              </w:rPr>
              <w:t>Sở Khoa học và Công nghệ, Sở Ngoại vụ</w:t>
            </w:r>
          </w:p>
        </w:tc>
        <w:tc>
          <w:tcPr>
            <w:tcW w:w="760" w:type="pct"/>
            <w:vAlign w:val="center"/>
          </w:tcPr>
          <w:p>
            <w:pPr>
              <w:tabs>
                <w:tab w:val="left" w:pos="3139"/>
              </w:tabs>
              <w:spacing w:before="60" w:after="60" w:line="240" w:lineRule="auto"/>
              <w:ind w:firstLine="0"/>
              <w:jc w:val="center"/>
              <w:rPr>
                <w:rFonts w:ascii="Times New Roman" w:hAnsi="Times New Roman"/>
                <w:i/>
                <w:sz w:val="25"/>
                <w:szCs w:val="25"/>
                <w:lang w:val="en-US"/>
              </w:rPr>
            </w:pPr>
            <w:r>
              <w:rPr>
                <w:rFonts w:ascii="Times New Roman" w:hAnsi="Times New Roman"/>
                <w:sz w:val="25"/>
                <w:szCs w:val="25"/>
                <w:lang w:val="en-US"/>
              </w:rPr>
              <w:t>Các Sở, ngành, địa phương</w:t>
            </w:r>
          </w:p>
        </w:tc>
        <w:tc>
          <w:tcPr>
            <w:tcW w:w="608" w:type="pct"/>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chương trình hợp tác được triển khai</w:t>
            </w:r>
          </w:p>
        </w:tc>
        <w:tc>
          <w:tcPr>
            <w:tcW w:w="545" w:type="pct"/>
            <w:vAlign w:val="center"/>
          </w:tcPr>
          <w:p>
            <w:pPr>
              <w:tabs>
                <w:tab w:val="left" w:pos="3139"/>
              </w:tabs>
              <w:spacing w:before="60" w:after="60" w:line="240" w:lineRule="auto"/>
              <w:ind w:firstLine="0"/>
              <w:jc w:val="center"/>
              <w:rPr>
                <w:rFonts w:ascii="Times New Roman" w:hAnsi="Times New Roman"/>
                <w:i/>
                <w:sz w:val="25"/>
                <w:szCs w:val="25"/>
                <w:lang w:val="en-US"/>
              </w:rPr>
            </w:pPr>
            <w:r>
              <w:rPr>
                <w:rFonts w:ascii="Times New Roman" w:hAnsi="Times New Roman"/>
                <w:sz w:val="25"/>
                <w:szCs w:val="25"/>
                <w:lang w:val="en-US"/>
              </w:rPr>
              <w:t>Thường xuyên</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b/>
                <w:sz w:val="25"/>
                <w:szCs w:val="25"/>
                <w:lang w:val="en-US"/>
              </w:rPr>
            </w:pPr>
            <w:r>
              <w:rPr>
                <w:rFonts w:ascii="Times New Roman" w:hAnsi="Times New Roman"/>
                <w:b/>
                <w:sz w:val="25"/>
                <w:szCs w:val="25"/>
                <w:lang w:val="en-US"/>
              </w:rPr>
              <w:t>VIII</w:t>
            </w:r>
          </w:p>
        </w:tc>
        <w:tc>
          <w:tcPr>
            <w:tcW w:w="1988" w:type="pct"/>
            <w:vAlign w:val="center"/>
          </w:tcPr>
          <w:p>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240" w:lineRule="auto"/>
              <w:ind w:firstLine="0"/>
              <w:rPr>
                <w:rFonts w:ascii="Times New Roman" w:hAnsi="Times New Roman"/>
                <w:b/>
                <w:sz w:val="25"/>
                <w:szCs w:val="25"/>
                <w:lang w:val="hu-HU" w:eastAsia="x-none"/>
              </w:rPr>
            </w:pPr>
            <w:r>
              <w:rPr>
                <w:rFonts w:ascii="Times New Roman" w:hAnsi="Times New Roman"/>
                <w:b/>
                <w:iCs/>
                <w:szCs w:val="28"/>
                <w:lang w:val="pt-BR"/>
              </w:rPr>
              <w:t xml:space="preserve">Đối với nhiệm vụ triển khai thực hiện </w:t>
            </w:r>
            <w:r>
              <w:rPr>
                <w:rFonts w:ascii="Times New Roman" w:hAnsi="Times New Roman"/>
                <w:b/>
                <w:iCs/>
                <w:kern w:val="28"/>
                <w:szCs w:val="28"/>
                <w:lang w:val="pt-BR" w:eastAsia="hi-IN" w:bidi="hi-IN"/>
              </w:rPr>
              <w:t xml:space="preserve">Quyết định số 204-QĐ/TW của Ban Bí thư </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p>
        </w:tc>
        <w:tc>
          <w:tcPr>
            <w:tcW w:w="608" w:type="pct"/>
          </w:tcPr>
          <w:p>
            <w:pPr>
              <w:tabs>
                <w:tab w:val="left" w:pos="3139"/>
              </w:tabs>
              <w:spacing w:before="60" w:after="60" w:line="240" w:lineRule="auto"/>
              <w:ind w:firstLine="0"/>
              <w:jc w:val="center"/>
              <w:rPr>
                <w:rFonts w:ascii="Times New Roman" w:hAnsi="Times New Roman"/>
                <w:sz w:val="25"/>
                <w:szCs w:val="25"/>
                <w:lang w:val="en-US"/>
              </w:rPr>
            </w:pP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1</w:t>
            </w:r>
          </w:p>
        </w:tc>
        <w:tc>
          <w:tcPr>
            <w:tcW w:w="1988" w:type="pct"/>
            <w:vAlign w:val="center"/>
          </w:tcPr>
          <w:p>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240" w:lineRule="auto"/>
              <w:ind w:firstLine="30"/>
              <w:rPr>
                <w:rFonts w:ascii="Times New Roman" w:hAnsi="Times New Roman"/>
                <w:bCs/>
                <w:spacing w:val="-2"/>
                <w:szCs w:val="28"/>
              </w:rPr>
            </w:pPr>
            <w:r>
              <w:rPr>
                <w:rFonts w:ascii="Times New Roman" w:hAnsi="Times New Roman"/>
                <w:bCs/>
                <w:szCs w:val="28"/>
              </w:rPr>
              <w:t>Triển khai rà soát, xây dựng, hoàn thiện quy định thúc đẩy chuyển đổi số, đổi mới mô hình,</w:t>
            </w:r>
            <w:r>
              <w:rPr>
                <w:rFonts w:ascii="Times New Roman" w:hAnsi="Times New Roman"/>
                <w:bCs/>
                <w:szCs w:val="28"/>
                <w:lang w:val="en-US"/>
              </w:rPr>
              <w:t xml:space="preserve"> </w:t>
            </w:r>
            <w:r>
              <w:rPr>
                <w:rFonts w:ascii="Times New Roman" w:hAnsi="Times New Roman"/>
                <w:bCs/>
                <w:szCs w:val="28"/>
              </w:rPr>
              <w:t>quy trình hoạt động nghiệp vụ đáp ứng yêu cầu chuyển đổi số của các cơ quan đảng; cơ chế chia sẻ dữ liệu giữa cơ quan đảng với các cơ quan nhà nước, Ủy ban Mặt trận Tổ quốc và các tổ chức chính trị - xã hội</w:t>
            </w:r>
            <w:r>
              <w:rPr>
                <w:rFonts w:ascii="Times New Roman" w:hAnsi="Times New Roman"/>
                <w:bCs/>
                <w:spacing w:val="-2"/>
                <w:szCs w:val="28"/>
              </w:rPr>
              <w:t xml:space="preserve">. </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Văn phòng Tỉnh ủy</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cơ quan tham mưu, giúp việc Tỉnh ủy, Ủy ban MTTTQ Việt Nam và các tổ chức chính trị - xã hội tỉnh, các đảng ủy trực thuộc.</w:t>
            </w:r>
          </w:p>
        </w:tc>
        <w:tc>
          <w:tcPr>
            <w:tcW w:w="608"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văn bản phê duyệt</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Thường xuyên</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lastRenderedPageBreak/>
              <w:t>2</w:t>
            </w:r>
          </w:p>
        </w:tc>
        <w:tc>
          <w:tcPr>
            <w:tcW w:w="1988" w:type="pct"/>
            <w:vAlign w:val="center"/>
          </w:tcPr>
          <w:p>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240" w:lineRule="auto"/>
              <w:ind w:firstLine="30"/>
              <w:rPr>
                <w:rFonts w:ascii="Times New Roman" w:hAnsi="Times New Roman"/>
                <w:bCs/>
                <w:szCs w:val="28"/>
                <w:lang w:val="en-US"/>
              </w:rPr>
            </w:pPr>
            <w:r>
              <w:rPr>
                <w:rFonts w:ascii="Times New Roman" w:hAnsi="Times New Roman"/>
                <w:bCs/>
                <w:szCs w:val="28"/>
                <w:lang w:val="en-US"/>
              </w:rPr>
              <w:t xml:space="preserve">Phát </w:t>
            </w:r>
            <w:r>
              <w:rPr>
                <w:rFonts w:ascii="Times New Roman" w:hAnsi="Times New Roman"/>
                <w:spacing w:val="-2"/>
                <w:szCs w:val="28"/>
              </w:rPr>
              <w:t>triển, nâng cấp hạ tầng</w:t>
            </w:r>
            <w:r>
              <w:rPr>
                <w:rFonts w:ascii="Times New Roman" w:hAnsi="Times New Roman"/>
                <w:spacing w:val="-2"/>
                <w:szCs w:val="28"/>
                <w:lang w:val="en-US"/>
              </w:rPr>
              <w:t>, trang thiết bị</w:t>
            </w:r>
            <w:r>
              <w:rPr>
                <w:rFonts w:ascii="Times New Roman" w:hAnsi="Times New Roman"/>
                <w:spacing w:val="-2"/>
                <w:szCs w:val="28"/>
              </w:rPr>
              <w:t xml:space="preserve"> công nghệ thông tin hiện đại, đồng bộ để triển khai các hệ thống thông tin, phần mềm nghiệp vụ cho các cơ quan đảng </w:t>
            </w:r>
            <w:r>
              <w:rPr>
                <w:rFonts w:ascii="Times New Roman" w:hAnsi="Times New Roman"/>
                <w:spacing w:val="-2"/>
                <w:szCs w:val="28"/>
                <w:lang w:val="en-US"/>
              </w:rPr>
              <w:t xml:space="preserve">đạt chất lượng và </w:t>
            </w:r>
            <w:r>
              <w:rPr>
                <w:rFonts w:ascii="Times New Roman" w:hAnsi="Times New Roman"/>
                <w:spacing w:val="-2"/>
                <w:szCs w:val="28"/>
              </w:rPr>
              <w:t>hiệu quả</w:t>
            </w:r>
            <w:r>
              <w:rPr>
                <w:rFonts w:ascii="Times New Roman" w:hAnsi="Times New Roman"/>
                <w:spacing w:val="-4"/>
                <w:szCs w:val="28"/>
              </w:rPr>
              <w:t>.</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Văn phòng Tỉnh ủy</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Sở Khoa học và Công nghệ, các doanh nghiệp viễn thông trên địa bàn tỉnh, các cơ quan tham mưu, giúp việc Tỉnh ủy, Ủy ban MTTTQ Việt Nam và các tổ chức chính trị - xã hội tỉnh, các đảng ủy trực thuộc.</w:t>
            </w:r>
          </w:p>
        </w:tc>
        <w:tc>
          <w:tcPr>
            <w:tcW w:w="608"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Đường truyền Internet bảo đảm ổn định; trang thiết bị CNTT được đảm bảo</w:t>
            </w:r>
          </w:p>
          <w:p>
            <w:pPr>
              <w:tabs>
                <w:tab w:val="left" w:pos="3139"/>
              </w:tabs>
              <w:spacing w:before="60" w:after="60" w:line="240" w:lineRule="auto"/>
              <w:ind w:firstLine="0"/>
              <w:jc w:val="center"/>
              <w:rPr>
                <w:rFonts w:ascii="Times New Roman" w:hAnsi="Times New Roman"/>
                <w:sz w:val="25"/>
                <w:szCs w:val="25"/>
                <w:lang w:val="en-US"/>
              </w:rPr>
            </w:pP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Năm 2026</w:t>
            </w:r>
          </w:p>
        </w:tc>
      </w:tr>
      <w:tr>
        <w:trPr>
          <w:jc w:val="center"/>
        </w:trPr>
        <w:tc>
          <w:tcPr>
            <w:tcW w:w="247"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3</w:t>
            </w:r>
          </w:p>
        </w:tc>
        <w:tc>
          <w:tcPr>
            <w:tcW w:w="1988" w:type="pct"/>
            <w:vAlign w:val="center"/>
          </w:tcPr>
          <w:p>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240" w:lineRule="auto"/>
              <w:ind w:firstLine="30"/>
              <w:rPr>
                <w:rFonts w:ascii="Times New Roman" w:hAnsi="Times New Roman"/>
                <w:bCs/>
                <w:spacing w:val="-2"/>
                <w:szCs w:val="28"/>
              </w:rPr>
            </w:pPr>
            <w:r>
              <w:rPr>
                <w:rFonts w:ascii="Times New Roman" w:hAnsi="Times New Roman"/>
                <w:szCs w:val="28"/>
              </w:rPr>
              <w:t>Triển khai các cơ sở dữ liệu, danh mục dùng chung phục vụ việc tích hợp, chia sẻ và đồng bộ dữ liệu giữa các ứng dụng như: Dữ liệu người dùng tập trung, cơ sở dữ liệu mã định danh các cơ quan đảng, Ủy ban Mặt trận tổ quốc và các tổ chức chính trị - xã hội.</w:t>
            </w:r>
          </w:p>
        </w:tc>
        <w:tc>
          <w:tcPr>
            <w:tcW w:w="852"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Văn phòng Tỉnh ủy</w:t>
            </w:r>
          </w:p>
        </w:tc>
        <w:tc>
          <w:tcPr>
            <w:tcW w:w="760"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Các cơ quan tham mưu, giúp việc Tỉnh ủy, Ủy ban MTTTQ Việt Nam và các tổ chức chính trị - xã hội tỉnh, các đảng ủy trực thuộc</w:t>
            </w:r>
          </w:p>
        </w:tc>
        <w:tc>
          <w:tcPr>
            <w:tcW w:w="608"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bCs/>
                <w:iCs/>
                <w:sz w:val="25"/>
                <w:szCs w:val="25"/>
                <w:lang w:val="en-US"/>
              </w:rPr>
              <w:t>Nền tảng tích hợp, chia sẻ dữ liệu</w:t>
            </w:r>
          </w:p>
        </w:tc>
        <w:tc>
          <w:tcPr>
            <w:tcW w:w="545" w:type="pct"/>
            <w:vAlign w:val="center"/>
          </w:tcPr>
          <w:p>
            <w:pPr>
              <w:tabs>
                <w:tab w:val="left" w:pos="3139"/>
              </w:tabs>
              <w:spacing w:before="60" w:after="60" w:line="240" w:lineRule="auto"/>
              <w:ind w:firstLine="0"/>
              <w:jc w:val="center"/>
              <w:rPr>
                <w:rFonts w:ascii="Times New Roman" w:hAnsi="Times New Roman"/>
                <w:sz w:val="25"/>
                <w:szCs w:val="25"/>
                <w:lang w:val="en-US"/>
              </w:rPr>
            </w:pPr>
            <w:r>
              <w:rPr>
                <w:rFonts w:ascii="Times New Roman" w:hAnsi="Times New Roman"/>
                <w:sz w:val="25"/>
                <w:szCs w:val="25"/>
                <w:lang w:val="en-US"/>
              </w:rPr>
              <w:t>Thường xuyên</w:t>
            </w:r>
          </w:p>
        </w:tc>
      </w:tr>
    </w:tbl>
    <w:p>
      <w:pPr>
        <w:spacing w:before="0" w:after="0" w:line="240" w:lineRule="auto"/>
        <w:ind w:firstLine="0"/>
        <w:jc w:val="center"/>
        <w:rPr>
          <w:rFonts w:ascii="Times New Roman" w:hAnsi="Times New Roman"/>
          <w:b/>
          <w:color w:val="FF0000"/>
        </w:rPr>
      </w:pPr>
    </w:p>
    <w:sectPr>
      <w:pgSz w:w="16840" w:h="11907" w:orient="landscape" w:code="9"/>
      <w:pgMar w:top="1134" w:right="1134" w:bottom="1134" w:left="1418" w:header="397" w:footer="57" w:gutter="0"/>
      <w:pgNumType w:chapStyle="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VnTime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DejaVu Sans">
    <w:altName w:val="MS Gothic"/>
    <w:charset w:val="80"/>
    <w:family w:val="auto"/>
    <w:pitch w:val="variable"/>
    <w:sig w:usb0="E0002AFF" w:usb1="C0007843" w:usb2="00000009" w:usb3="00000000" w:csb0="000001FF" w:csb1="00000000"/>
  </w:font>
  <w:font w:name="Lohit Hindi">
    <w:altName w:val="MS Gothic"/>
    <w:charset w:val="80"/>
    <w:family w:val="auto"/>
    <w:pitch w:val="variable"/>
  </w:font>
  <w:font w:name="Google Sans Text">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right"/>
    </w:pPr>
  </w:p>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noteText"/>
        <w:spacing w:after="120"/>
        <w:ind w:firstLine="567"/>
        <w:jc w:val="both"/>
        <w:rPr>
          <w:color w:val="FF0000"/>
        </w:rPr>
      </w:pPr>
      <w:r>
        <w:rPr>
          <w:rStyle w:val="FootnoteReference"/>
          <w:rFonts w:ascii="Times New Roman" w:hAnsi="Times New Roman"/>
        </w:rPr>
        <w:footnoteRef/>
      </w:r>
      <w:r>
        <w:rPr>
          <w:rStyle w:val="FootnoteReference"/>
        </w:rPr>
        <w:t xml:space="preserve"> </w:t>
      </w:r>
      <w:r>
        <w:rPr>
          <w:rFonts w:ascii="Times New Roman" w:hAnsi="Times New Roman"/>
          <w:kern w:val="1"/>
          <w:lang w:eastAsia="hi-IN" w:bidi="hi-IN"/>
        </w:rPr>
        <w:t>Quyết định số 287-QĐ/TU, ngày 19/11/2025 của Ban Thường vụ Tỉnh ủy về việc kiện toàn Ban Chỉ đạo về phát triển khoa học, công nghệ, đổi mới sáng tạo và chuyển đổi số tỉnh Điện Biên; Quyết định số 06-QĐ/TU, ngày 14/12/2025 của Ban Thường vụ Tỉnh ủy về chức năng, nhiệm vụ, quyền hạn, chế độ làm việc, quan hệ thông tác của Ban Chỉ đạo về phát triển khoa học, công nghệ, đổi mới sáng tạo và chuyển đổi số tỉnh Điện Biên; Thông báo số 16-TB/BCĐ, ngày 15/12/2025 của Ban Chỉ đạo tỉnh phân công nhiệm vụ các thành viên Ban Chỉ đạo về phát triển khoa học, công nghệ, đổi mới sáng tạo và chuyển đổi số tỉnh; Quyết định 08-QĐ/BCĐ, ngày 24/11/2025 về việc kiện toàn Tổ Giúp việc Ban Chỉ đạo về phát triển khoa học, công nghệ, đổi mới sáng tạo và chuyển đổi số tỉnh; Thông báo số 03-TB/TGV, ngày 28/10/2025 phân công nhiệm vụ các thành viên Tổ Giúp việc Ban Chỉ đạo tỉnh; Quy chế làm việc số 04-QC/TGV, ngày 28/10/2025 của Tổ Giúp việc Ban Chỉ đạo tỉnh.</w:t>
      </w:r>
    </w:p>
  </w:footnote>
  <w:footnote w:id="2">
    <w:p>
      <w:pPr>
        <w:pStyle w:val="FootnoteText"/>
        <w:spacing w:after="120"/>
        <w:ind w:firstLine="567"/>
        <w:jc w:val="both"/>
        <w:rPr>
          <w:rFonts w:ascii="Times New Roman" w:hAnsi="Times New Roman"/>
          <w:lang w:val="nl-NL"/>
        </w:rPr>
      </w:pPr>
      <w:r>
        <w:rPr>
          <w:rStyle w:val="FootnoteReference"/>
          <w:rFonts w:ascii="Times New Roman" w:hAnsi="Times New Roman"/>
        </w:rPr>
        <w:footnoteRef/>
      </w:r>
      <w:r>
        <w:rPr>
          <w:rFonts w:ascii="Times New Roman" w:hAnsi="Times New Roman"/>
        </w:rPr>
        <w:t xml:space="preserve"> Kế hoạch </w:t>
      </w:r>
      <w:r>
        <w:rPr>
          <w:rFonts w:ascii="Times New Roman" w:hAnsi="Times New Roman"/>
          <w:lang w:val="af-ZA"/>
        </w:rPr>
        <w:t xml:space="preserve">số 216-KH/TU, ngày 28/4/2025 của Ban Thường vụ Tỉnh uỷ triển khai thực hiện Nghị quyết số 57-NQ/TW, ngày 22/12/2024 của Bộ Chính trị về đột phá phát triển khoa học, công nghệ, đổi mới sáng tạo và chuyển đổi số quốc gia trên địa bàn tỉnh Điện Biên; </w:t>
      </w:r>
      <w:r>
        <w:rPr>
          <w:rFonts w:ascii="Times New Roman" w:hAnsi="Times New Roman"/>
          <w:lang w:val="nl-NL"/>
        </w:rPr>
        <w:t xml:space="preserve">Kế hoạch số 228-KH/TU, ngày 10/6/2025 của Ban Thường vụ Tỉnh ủy triển khai thực hiện các nhiệm vụ được giao tại </w:t>
      </w:r>
      <w:r>
        <w:rPr>
          <w:rFonts w:ascii="Times New Roman" w:hAnsi="Times New Roman"/>
          <w:lang w:val="vi-VN"/>
        </w:rPr>
        <w:t>Nghị quyết số 57-NQ/TW và các thông báo kết luận của Ban Chỉ đạo Trung ương, xác định rõ các nhiệm vụ cần hoàn thành trong tháng 6/2025 và 6 tháng cuối năm 2025; Kế hoạch số 225-KH/TU ngày 03/6/2025 của Ban Thường vụ Tỉnh ủy về triển khai Phong trào “Bình dân học vụ số” trên địa bàn tỉnh Điện Biên; Kế hoạch số 01-KH/TU, ngày 17/10/2025 của Ban Thường vụ Tỉnh uỷ triển khai thực hiện các nhiệm vụ được giao tại Thông báo số 07-TB/CQTTBCĐ, ngày 15/10/2025 của Cơ quan Thường trực Ban Chỉ đạo về kết luận của đồng chí Tổng Bí thư Tô Lâm, Trưởng Ban Chỉ đạo Trung ương về phát triển khoa học, công nghệ, đổi mới sáng tạo và chuyển đổi số; Kế hoạch hành động số 12-KH/BCĐ ngày 28/6/2025 của Ban Chỉ đạo tỉnh triển khai thực hiện Kế hoạch số 02-KH/BCĐTW ngày 19/6/2025 của Ban Chỉ đạo Trung ương về phát triển khoa học, công nghệ, đổi mới sáng tạo và chuyển đổi số về</w:t>
      </w:r>
      <w:r>
        <w:rPr>
          <w:rFonts w:ascii="Times New Roman" w:hAnsi="Times New Roman"/>
        </w:rPr>
        <w:t xml:space="preserve"> </w:t>
      </w:r>
      <w:r>
        <w:rPr>
          <w:rFonts w:ascii="Times New Roman" w:hAnsi="Times New Roman"/>
          <w:lang w:val="vi-VN"/>
        </w:rPr>
        <w:t>thúc đẩy chuyển đổi số liên thông, đồng bộ, nhanh, hiệu quả, đáp ứng yêu cầu sắp xếp tổ chức bộ máy của hệ thống chính trị</w:t>
      </w:r>
      <w:r>
        <w:rPr>
          <w:rFonts w:ascii="Times New Roman" w:hAnsi="Times New Roman"/>
        </w:rPr>
        <w:t xml:space="preserve">; </w:t>
      </w:r>
      <w:r>
        <w:rPr>
          <w:rFonts w:ascii="Times New Roman" w:hAnsi="Times New Roman"/>
          <w:lang w:val="af-ZA"/>
        </w:rPr>
        <w:t xml:space="preserve">Kế hoạch số 2185/KH-UBND ngày 20/5/2025 của UBND tỉnh thực hiện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w:t>
      </w:r>
      <w:r>
        <w:rPr>
          <w:rFonts w:ascii="Times New Roman" w:hAnsi="Times New Roman"/>
          <w:lang w:val="nl-NL"/>
        </w:rPr>
        <w:t xml:space="preserve">Kế hoạch số 3145/KH-UBND ngày 30/6/2025 của UBND tỉnh triển khai Phong trào “Bình dân học vụ số” trên địa bàn tỉnh Điện Biên; Kế hoạch số 3688/KH-UBND ngày 24/7/2025 triển khai Phong trào thi đua “Cả nước thi đua đổi mới sáng tạo và chuyển đổi số” trên địa bàn tỉnh Điện Biên; </w:t>
      </w:r>
      <w:r>
        <w:rPr>
          <w:rFonts w:ascii="Times New Roman" w:hAnsi="Times New Roman"/>
          <w:color w:val="000000" w:themeColor="text1"/>
          <w:kern w:val="28"/>
          <w:szCs w:val="28"/>
          <w:lang w:val="fi-FI" w:eastAsia="ar-SA" w:bidi="hi-IN"/>
        </w:rPr>
        <w:t xml:space="preserve">Kế hoạch số 975/KH-UBND ngày </w:t>
      </w:r>
      <w:r>
        <w:rPr>
          <w:rFonts w:ascii="Times New Roman" w:hAnsi="Times New Roman"/>
          <w:lang w:val="nl-NL"/>
        </w:rPr>
        <w:t>13/3/2025 triển khai thực hiện Đề án “Phát triển ứng dụng dữ liệu về dân cư, định danh và xác thực điện tử phục vụ chuyển đổi số quốc gia giai đoạn 2022 - 2025, tầm nhìn đến năm 2030” trên địa bàn tỉnh Điện Biên năm 2025; Kế hoạch số 3462/KH-UBND ngày 14/7/2025 cải cách hành chính Nhà nước 6 tháng cuối năm 2025 trên địa bàn tỉnh Điện Biên,...</w:t>
      </w:r>
    </w:p>
  </w:footnote>
  <w:footnote w:id="3">
    <w:p>
      <w:pPr>
        <w:pStyle w:val="FootnoteText"/>
        <w:spacing w:after="120"/>
        <w:ind w:firstLine="567"/>
        <w:jc w:val="both"/>
      </w:pPr>
      <w:r>
        <w:rPr>
          <w:rStyle w:val="FootnoteReference"/>
        </w:rPr>
        <w:footnoteRef/>
      </w:r>
      <w:r>
        <w:rPr>
          <w:rFonts w:ascii="Times New Roman" w:hAnsi="Times New Roman"/>
          <w:spacing w:val="-2"/>
          <w:kern w:val="1"/>
          <w:szCs w:val="28"/>
          <w:lang w:eastAsia="hi-IN" w:bidi="hi-IN"/>
        </w:rPr>
        <w:t xml:space="preserve"> Kế hoạch số 204-KH/TU ngày 09/4/2025 của Ban Thường vụ Tỉnh uỷ về tuyên truyền Nghị quyết 57-NQ/TW, ngày 22/12/2024 của Bộ Chính trị về đột phá phát triển khoa học, công nghệ, đổi mới sáng tạo và chuyển đổi số quốc gia; Kế hoạch truyền thông số 17-KH/BCĐ ngày 28/8/2025 của </w:t>
      </w:r>
      <w:r>
        <w:rPr>
          <w:rFonts w:ascii="Times New Roman" w:hAnsi="Times New Roman"/>
          <w:szCs w:val="28"/>
        </w:rPr>
        <w:t xml:space="preserve">Ban Chỉ đạo tỉnh </w:t>
      </w:r>
      <w:r>
        <w:rPr>
          <w:rFonts w:ascii="Times New Roman" w:hAnsi="Times New Roman"/>
          <w:spacing w:val="-2"/>
          <w:kern w:val="1"/>
          <w:szCs w:val="28"/>
          <w:lang w:eastAsia="hi-IN" w:bidi="hi-IN"/>
        </w:rPr>
        <w:t>thúc đẩy chuyển đổi số liên thông, đồng bộ, nhanh, hiệu quả đáp ứng yêu cầu sắp xếp tổ chức bộ máy của hệ thống chính trị; Kế hoạch số 1661/KH-UBND ngày 21/4/2025 của UBND tỉnh tuyên truyền thực hiện Nghị quyết số 57-NQ/TW, ngày 22/12/2024 của Bộ Chính trị trên địa bàn tỉnh Điện Biên; Kế hoạch số 3267/KH-UBND ngày 04/7/2025 của UBND tỉnh triển khai thực hiện Quyết định số 1169/QĐ-TTg ngày 16/6/2025 của Thủ tướng Chính phủ phê duyệt Chương trình “Đẩy mạnh truyền thông thực hiện Nghị quyết số 57-NQ/TW ngày 22/12/2024 của Bộ Chính trị về đột phá phát triển khoa học, công nghệ, đổi mới sáng tạo và chuyển đổi số quốc gia đến năm 2030” trên địa bàn tỉnh Điện Biên.</w:t>
      </w:r>
    </w:p>
  </w:footnote>
  <w:footnote w:id="4">
    <w:p>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Xây dựng kế hoạch và triển khai hạ tầng 5G, IoT trong các khu công nghiệp, cụm công nghiệp (thời hạn hoàn thành 30/09/2025).Triển khai một số khu công nghiệp công nghệ số/khu công nghiệp công nghệ thông tin tập trung theo Quy hoạch hạ tầng thông tin và truyền thông thời kỳ 2021- 2030, tầm nhìn đến năm 2050 (thời hạn hoàn thành 30/06/2028).</w:t>
      </w:r>
    </w:p>
    <w:p>
      <w:pPr>
        <w:pStyle w:val="FootnoteText"/>
        <w:ind w:firstLine="567"/>
        <w:jc w:val="both"/>
        <w:rPr>
          <w:rFonts w:ascii="Times New Roman" w:hAnsi="Times New Roman"/>
        </w:rPr>
      </w:pPr>
      <w:r>
        <w:rPr>
          <w:rFonts w:ascii="Times New Roman" w:hAnsi="Times New Roman"/>
        </w:rPr>
        <w:t>- Xây dựng Đề án thí điểm triển khai bản sao số cho một số thành phố lớn thuộc trung ương để quản lý, phát triển (thời hạn hoàn thành 30/09/2026).</w:t>
      </w:r>
    </w:p>
    <w:p>
      <w:pPr>
        <w:pStyle w:val="FootnoteText"/>
        <w:ind w:firstLine="567"/>
        <w:jc w:val="both"/>
        <w:rPr>
          <w:rFonts w:ascii="Times New Roman" w:hAnsi="Times New Roman"/>
        </w:rPr>
      </w:pPr>
      <w:r>
        <w:rPr>
          <w:rFonts w:ascii="Times New Roman" w:hAnsi="Times New Roman"/>
        </w:rPr>
        <w:t>- Hoàn thành việc triển khai các nhiệm vụ phục vụ chuyển đổi số, bảo đảm kết nối với Đề án 06, gồm:</w:t>
      </w:r>
      <w:r>
        <w:rPr>
          <w:rFonts w:ascii="Times New Roman" w:hAnsi="Times New Roman"/>
        </w:rPr>
        <w:br/>
        <w:t>(8) Phát triển kinh tế đêm (thời hạn hoàn thành 30/09/2025).</w:t>
      </w:r>
    </w:p>
  </w:footnote>
  <w:footnote w:id="5">
    <w:p>
      <w:pPr>
        <w:pStyle w:val="FootnoteText"/>
        <w:ind w:firstLine="567"/>
        <w:jc w:val="both"/>
      </w:pPr>
      <w:r>
        <w:rPr>
          <w:rStyle w:val="FootnoteReference"/>
          <w:rFonts w:ascii="Times New Roman" w:hAnsi="Times New Roman"/>
        </w:rPr>
        <w:footnoteRef/>
      </w:r>
      <w:r>
        <w:rPr>
          <w:rFonts w:ascii="Times New Roman" w:hAnsi="Times New Roman"/>
        </w:rPr>
        <w:t xml:space="preserve"> Các bộ, ngành định kỳ hằng năm báo cáo về tỷ lệ đóng góp của khoa học, công nghệ, đổi mới sáng tạo và chuyển đổi số vào tăng trưởng ngành, lĩnh vực làm căn cứ điều chỉnh chính sách phát triển phù hợp với thực tiễn (thời hạn hoàn thành 31/12/2025).</w:t>
      </w:r>
    </w:p>
  </w:footnote>
  <w:footnote w:id="6">
    <w:p>
      <w:pPr>
        <w:pStyle w:val="FootnoteText"/>
        <w:spacing w:after="120"/>
        <w:ind w:firstLine="567"/>
        <w:jc w:val="both"/>
        <w:rPr>
          <w:rFonts w:ascii="Times New Roman" w:hAnsi="Times New Roman"/>
          <w:color w:val="FF0000"/>
          <w:position w:val="2"/>
          <w:lang w:val="vi-VN"/>
        </w:rPr>
      </w:pPr>
      <w:r>
        <w:rPr>
          <w:rStyle w:val="FootnoteReference"/>
          <w:rFonts w:ascii="Times New Roman" w:hAnsi="Times New Roman"/>
        </w:rPr>
        <w:footnoteRef/>
      </w:r>
      <w:r>
        <w:rPr>
          <w:rFonts w:ascii="Times New Roman" w:hAnsi="Times New Roman"/>
        </w:rPr>
        <w:t xml:space="preserve"> Nghị quyết số 04/2025/NQ-HĐND ngày 15/7/2025 của HĐND tỉnh quy định mức thu phí, lệ phí trong thực hiện thủ tục hành chính trực tuyến trên địa bàn tỉnh Điện Biên (thay thế Nghị quyết số 03/2023/NQ-HĐND ngày 14/7/2023 của HĐND tỉnh); Nghị quyết số 18/2025/NQ-HĐND ngày 14/11/2025 của HĐND tỉnh quy định phạm vi nhiệm vụ, quyền hạn của Chủ tịch Ủy ban nhân dân cấp xã được ủy quyền cho công chức thuộc Ủy ban nhân dân cấp xã thực hiện trong lĩnh vực chứng thực trên địa bàn tỉnh Điện Biên; Quyết định số 01/2025/QĐ-CTUBND ngày 14/8/2025 của Chủ tịch UBND tỉnh ban hành Quy chế Phối hợp giữa Trung tâm Phục vụ hành chính công tỉnh với các cơ quan chuyên môn thuộc UBND tỉnh trong việc giải quyết thủ tục hành chính theo cơ chế một cửa, một cửa liên thông cho tổ chức và cá nhân; Quyết định số 02/2025/QĐ-CTUBND ngày 20/8/2025 của Chủ tịch UBND tỉnh ban hành Quy chế quản lý, vận hành, khai thác và sử dụng Hệ thống thông tin giải quyết TTHC của tỉnh (bãi bỏ Quyết định số 30/2024/QĐ-UBND ngày 30/9/2024 của UBND tỉnh); Quyết định số 62/2025/QĐ-UBND ngày 30/9/2025 của UBND tỉnh ban hành Quy chế tiếp nhận, xử lý, phát hành và quản lý văn bản điện tử có sử dụng chữ ký số của các cơ quan nhà nước trên địa bàn tỉnh Điện Biên (thay thế Quyết định số 29/2021/QĐ-UBND ngày 14/12/2021 của UBND tỉnh); Quyết định số 79/2025/QĐ-UBND ngày 30/10/2025 của UBND tỉnh sửa đổi một số điều của Quy chế thực hiện công tác kiểm soát thủ tục hành chính trên địa bàn tỉnh Điện Biên ban hành kèm theo Quyết định số 35/2018/QĐ-UBND ngày 09 tháng 10 năm 2018 của Ủy ban nhân dân tỉnh Điện Biên; Quyết định số 81/2025/QĐ-UBND ngày 31/10/2025 của UBND tỉnh ban hành Quy chế phối hợp về xây dựng cơ sở dữ liệu, chia sẻ, cung cấp thông tin, dữ liệu về nhà ở và thị trường bất động sản trên địa bàn tỉnh Điện Biên.</w:t>
      </w:r>
    </w:p>
  </w:footnote>
  <w:footnote w:id="7">
    <w:p>
      <w:pPr>
        <w:spacing w:before="0" w:after="0" w:line="240" w:lineRule="auto"/>
        <w:ind w:firstLine="720"/>
        <w:rPr>
          <w:rFonts w:ascii="Times New Roman" w:hAnsi="Times New Roman"/>
          <w:sz w:val="20"/>
          <w:lang w:val="en-US"/>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lang w:val="en-US"/>
        </w:rPr>
        <w:t xml:space="preserve">- Về sáng chế: tỉnh có 01 đơn đăng ký sáng chế “Máy chẻ hạt Mắc ca tự động”, do nhóm tác giả tại địa phương nghiên cứu và hoàn thiện, được nộp tới Cục Sở hữu trí tuệ vào tháng 7/2025. Tuy nhiên, sau khi thẩm định, </w:t>
      </w:r>
      <w:r>
        <w:rPr>
          <w:rFonts w:ascii="Times New Roman" w:hAnsi="Times New Roman"/>
          <w:sz w:val="20"/>
        </w:rPr>
        <w:t xml:space="preserve">do </w:t>
      </w:r>
      <w:r>
        <w:rPr>
          <w:rFonts w:ascii="Times New Roman" w:hAnsi="Times New Roman"/>
          <w:sz w:val="20"/>
          <w:lang w:val="en-US"/>
        </w:rPr>
        <w:t xml:space="preserve">đơn </w:t>
      </w:r>
      <w:r>
        <w:rPr>
          <w:rFonts w:ascii="Times New Roman" w:hAnsi="Times New Roman"/>
          <w:sz w:val="20"/>
        </w:rPr>
        <w:t xml:space="preserve">chưa đáp ứng </w:t>
      </w:r>
      <w:r>
        <w:rPr>
          <w:rFonts w:ascii="Times New Roman" w:hAnsi="Times New Roman"/>
          <w:sz w:val="20"/>
          <w:lang w:val="en-US"/>
        </w:rPr>
        <w:t>đầy đủ các yêu cầu nên chưa được Cục Sở hữu trí tuệ chấp nhận, hiện nhóm tác giả đang tiếp tục chỉnh sửa, hoàn thiện hồ sơ theo hướng dẫn.</w:t>
      </w:r>
    </w:p>
    <w:p>
      <w:pPr>
        <w:spacing w:before="0" w:after="0" w:line="240" w:lineRule="auto"/>
        <w:ind w:firstLine="720"/>
        <w:rPr>
          <w:rFonts w:ascii="Times New Roman" w:hAnsi="Times New Roman"/>
          <w:szCs w:val="28"/>
          <w:lang w:val="en-US"/>
        </w:rPr>
      </w:pPr>
      <w:r>
        <w:rPr>
          <w:rFonts w:ascii="Times New Roman" w:hAnsi="Times New Roman"/>
          <w:sz w:val="20"/>
          <w:lang w:val="en-US"/>
        </w:rPr>
        <w:t>- Về giải pháp hữu ích: Tỉnh đã có 01 giải pháp hữu ích được Cục Sở hữu trí tuệ cấp bằng độc quyền giải pháp hữu ích số VN2-0003115-000, với tên giải pháp hữu ích là “Phương pháp bón phân kết hợp tạo thông thoáng tầng canh tác cho vườn cây lâu năm trồng cạn”.</w:t>
      </w:r>
      <w:r>
        <w:rPr>
          <w:rFonts w:ascii="Times New Roman" w:hAnsi="Times New Roman"/>
          <w:szCs w:val="28"/>
          <w:lang w:val="en-US"/>
        </w:rPr>
        <w:t xml:space="preserve"> </w:t>
      </w:r>
    </w:p>
  </w:footnote>
  <w:footnote w:id="8">
    <w:p>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Quyết định số </w:t>
      </w:r>
      <w:hyperlink r:id="rId1" w:tgtFrame="Main" w:history="1">
        <w:r>
          <w:rPr>
            <w:rFonts w:ascii="Times New Roman" w:hAnsi="Times New Roman"/>
          </w:rPr>
          <w:t>2446/QĐ-UBND</w:t>
        </w:r>
      </w:hyperlink>
      <w:r>
        <w:rPr>
          <w:rFonts w:ascii="Times New Roman" w:hAnsi="Times New Roman"/>
        </w:rPr>
        <w:t xml:space="preserve"> ngày 17/10/2025 của UBND tỉnh phê duyệt danh sách công chức, viên chức các cơ quan chuyên môn, đơn vị sự nghiệp công lập thuộc UBND tỉnh được biệt phái, tăng cường về các xã, phường trên địa bàn tỉnh Điện Biên.</w:t>
      </w:r>
    </w:p>
  </w:footnote>
  <w:footnote w:id="9">
    <w:p>
      <w:pPr>
        <w:pStyle w:val="FootnoteText"/>
        <w:ind w:firstLine="567"/>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color w:val="000000"/>
        </w:rPr>
        <w:t>Tổ chức</w:t>
      </w:r>
      <w:r>
        <w:rPr>
          <w:rFonts w:ascii="Times New Roman" w:hAnsi="Times New Roman"/>
          <w:color w:val="000000"/>
          <w:lang w:val="vi-VN"/>
        </w:rPr>
        <w:t xml:space="preserve"> </w:t>
      </w:r>
      <w:r>
        <w:rPr>
          <w:rFonts w:ascii="Times New Roman" w:hAnsi="Times New Roman"/>
          <w:color w:val="000000"/>
        </w:rPr>
        <w:t xml:space="preserve">các </w:t>
      </w:r>
      <w:r>
        <w:rPr>
          <w:rFonts w:ascii="Times New Roman" w:hAnsi="Times New Roman"/>
          <w:color w:val="000000"/>
          <w:lang w:val="vi-VN"/>
        </w:rPr>
        <w:t>Hội nghị</w:t>
      </w:r>
      <w:r>
        <w:rPr>
          <w:rFonts w:ascii="Times New Roman" w:hAnsi="Times New Roman"/>
          <w:color w:val="000000"/>
        </w:rPr>
        <w:t>: T</w:t>
      </w:r>
      <w:r>
        <w:rPr>
          <w:rFonts w:ascii="Times New Roman" w:hAnsi="Times New Roman"/>
          <w:iCs/>
          <w:color w:val="000000"/>
        </w:rPr>
        <w:t>ập huấn nghiệp vụ tiếp nhận và trả kết quả giải quyết TTHC trên Hệ thống thông tin giải quyết TTHC của tỉnh; Tập huấn nghiệp vụ xử lý văn bản, ký số điện tử trên Hệ thống Quản lý văn bản và Điều hành (TDEoffice); Tập huấn thực hiện niêm yết, công khai thủ tục hành chính và thực hiện quy trình tiếp nhận, giải quyết thủ tục hành chính; Tập huấn về chữ ký số chuyên dùng công vụ; Tập huấn “Về ứng dụng trí tuệ nhân tạo năm 2025”; Bồi d</w:t>
      </w:r>
      <w:r>
        <w:rPr>
          <w:rFonts w:ascii="Times New Roman" w:hAnsi="Times New Roman" w:hint="eastAsia"/>
          <w:iCs/>
          <w:color w:val="000000"/>
        </w:rPr>
        <w:t>ư</w:t>
      </w:r>
      <w:r>
        <w:rPr>
          <w:rFonts w:ascii="Times New Roman" w:hAnsi="Times New Roman"/>
          <w:iCs/>
          <w:color w:val="000000"/>
        </w:rPr>
        <w:t xml:space="preserve">ỡng về khoa học, công nghệ, </w:t>
      </w:r>
      <w:r>
        <w:rPr>
          <w:rFonts w:ascii="Times New Roman" w:hAnsi="Times New Roman" w:hint="eastAsia"/>
          <w:iCs/>
          <w:color w:val="000000"/>
        </w:rPr>
        <w:t>đ</w:t>
      </w:r>
      <w:r>
        <w:rPr>
          <w:rFonts w:ascii="Times New Roman" w:hAnsi="Times New Roman"/>
          <w:iCs/>
          <w:color w:val="000000"/>
        </w:rPr>
        <w:t xml:space="preserve">ổi mới sáng tạo và chuyển </w:t>
      </w:r>
      <w:r>
        <w:rPr>
          <w:rFonts w:ascii="Times New Roman" w:hAnsi="Times New Roman" w:hint="eastAsia"/>
          <w:iCs/>
          <w:color w:val="000000"/>
        </w:rPr>
        <w:t>đ</w:t>
      </w:r>
      <w:r>
        <w:rPr>
          <w:rFonts w:ascii="Times New Roman" w:hAnsi="Times New Roman"/>
          <w:iCs/>
          <w:color w:val="000000"/>
        </w:rPr>
        <w:t>ổi số,...</w:t>
      </w:r>
    </w:p>
  </w:footnote>
  <w:footnote w:id="10">
    <w:p>
      <w:pPr>
        <w:pStyle w:val="FootnoteText"/>
        <w:spacing w:after="120"/>
        <w:ind w:firstLine="567"/>
        <w:jc w:val="both"/>
        <w:rPr>
          <w:rFonts w:ascii="Times New Roman" w:hAnsi="Times New Roman"/>
        </w:rPr>
      </w:pPr>
      <w:r>
        <w:rPr>
          <w:rStyle w:val="FootnoteReference"/>
          <w:rFonts w:ascii="Times New Roman" w:hAnsi="Times New Roman"/>
        </w:rPr>
        <w:footnoteRef/>
      </w:r>
      <w:r>
        <w:rPr>
          <w:rFonts w:ascii="Times New Roman" w:hAnsi="Times New Roman"/>
          <w:lang w:val="vi-VN"/>
        </w:rPr>
        <w:t xml:space="preserve"> </w:t>
      </w:r>
      <w:r>
        <w:rPr>
          <w:rFonts w:ascii="Times New Roman" w:hAnsi="Times New Roman"/>
        </w:rPr>
        <w:t>Hiện t</w:t>
      </w:r>
      <w:r>
        <w:rPr>
          <w:rFonts w:ascii="Times New Roman" w:hAnsi="Times New Roman"/>
          <w:lang w:val="vi-VN"/>
        </w:rPr>
        <w:t>ỉnh có 0</w:t>
      </w:r>
      <w:r>
        <w:rPr>
          <w:rFonts w:ascii="Times New Roman" w:hAnsi="Times New Roman"/>
        </w:rPr>
        <w:t>5</w:t>
      </w:r>
      <w:r>
        <w:rPr>
          <w:rFonts w:ascii="Times New Roman" w:hAnsi="Times New Roman"/>
          <w:lang w:val="vi-VN"/>
        </w:rPr>
        <w:t xml:space="preserve"> doanh nghiệp khoa học và công nghệ được cấp Giấy chứng nhận</w:t>
      </w:r>
      <w:r>
        <w:rPr>
          <w:rFonts w:ascii="Times New Roman" w:hAnsi="Times New Roman"/>
        </w:rPr>
        <w:t>: Công ty TTHH Sơn Hạnh Tuần Giáo, Công ty TNHH Hương Phú Điện Biên, Công ty TNHH Nông nghiệp Công nghệ cao mùa xuân Điện Biên, Công ty TNHH Luyện Thùy tỉnh Điện Biên, Công ty trách nhiệm hữu hạn Cara Farm Việt Nam.</w:t>
      </w:r>
    </w:p>
  </w:footnote>
  <w:footnote w:id="11">
    <w:p>
      <w:pPr>
        <w:pStyle w:val="FootnoteText"/>
        <w:rPr>
          <w:rFonts w:ascii="Times New Roman" w:hAnsi="Times New Roman"/>
        </w:rPr>
      </w:pPr>
      <w:r>
        <w:rPr>
          <w:rStyle w:val="FootnoteReference"/>
          <w:rFonts w:ascii="Times New Roman" w:hAnsi="Times New Roman"/>
          <w:color w:val="000099"/>
        </w:rPr>
        <w:footnoteRef/>
      </w:r>
      <w:r>
        <w:rPr>
          <w:rFonts w:ascii="Times New Roman" w:hAnsi="Times New Roman"/>
          <w:color w:val="000099"/>
        </w:rPr>
        <w:t xml:space="preserve"> Căn cứ hợp đồng thực hiện các nhiệm vụ năm 2026 có 4 nhiệm vụ.</w:t>
      </w:r>
    </w:p>
  </w:footnote>
  <w:footnote w:id="12">
    <w:p>
      <w:pPr>
        <w:pStyle w:val="FootnoteText"/>
        <w:spacing w:after="120"/>
        <w:jc w:val="both"/>
        <w:rPr>
          <w:rFonts w:ascii="Times New Roman" w:hAnsi="Times New Roman"/>
        </w:rPr>
      </w:pPr>
      <w:r>
        <w:rPr>
          <w:rStyle w:val="FootnoteReference"/>
          <w:rFonts w:ascii="Times New Roman" w:hAnsi="Times New Roman"/>
        </w:rPr>
        <w:footnoteRef/>
      </w:r>
      <w:r>
        <w:rPr>
          <w:rFonts w:ascii="Times New Roman" w:hAnsi="Times New Roman"/>
        </w:rPr>
        <w:t xml:space="preserve"> Số liệu ước tính, năm 2025 Bộ Khoa học và Công nghệ chưa thực hiện đánh giá, chấm điểm.</w:t>
      </w:r>
    </w:p>
  </w:footnote>
  <w:footnote w:id="13">
    <w:p>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Từ năm 2026 thực hiện thống nhất toàn quốc, do Bộ, ngành xây dựng và đưa vào vận hành các Hệ thống thông tin giải quyết thủ tục hành chính theo mô hình tập trung từ trung ương đến địa phương.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ind w:firstLine="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29</w:t>
    </w:r>
    <w:r>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ind w:firstLine="0"/>
      <w:rPr>
        <w:rFonts w:asciiTheme="minorHAnsi" w:hAnsiTheme="min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DAAB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603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7404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CA9D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708B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D8B3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6ADB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364F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4214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083F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962CC"/>
    <w:multiLevelType w:val="hybridMultilevel"/>
    <w:tmpl w:val="B58890E2"/>
    <w:lvl w:ilvl="0" w:tplc="65CCC2D4">
      <w:start w:val="1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6A76C01"/>
    <w:multiLevelType w:val="hybridMultilevel"/>
    <w:tmpl w:val="6EA64EEC"/>
    <w:lvl w:ilvl="0" w:tplc="3FCCF136">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2" w15:restartNumberingAfterBreak="0">
    <w:nsid w:val="09BA4ADE"/>
    <w:multiLevelType w:val="multilevel"/>
    <w:tmpl w:val="0010C8A5"/>
    <w:lvl w:ilvl="0">
      <w:start w:val="1"/>
      <w:numFmt w:val="decimal"/>
      <w:lvlText w:val="%1."/>
      <w:lvlJc w:val="left"/>
      <w:pPr>
        <w:ind w:left="1069" w:hanging="360"/>
      </w:pPr>
    </w:lvl>
    <w:lvl w:ilvl="1">
      <w:start w:val="1"/>
      <w:numFmt w:val="lowerLetter"/>
      <w:lvlText w:val="%2."/>
      <w:lvlJc w:val="left"/>
      <w:pPr>
        <w:ind w:left="1789" w:hanging="360"/>
      </w:pPr>
      <w:rPr>
        <w:rFonts w:ascii="Times New Roman" w:eastAsia="Times New Roman" w:hAnsi="Times New Roman"/>
      </w:rPr>
    </w:lvl>
    <w:lvl w:ilvl="2">
      <w:start w:val="1"/>
      <w:numFmt w:val="lowerRoman"/>
      <w:lvlText w:val="%3."/>
      <w:lvlJc w:val="right"/>
      <w:pPr>
        <w:ind w:left="2509" w:hanging="180"/>
      </w:pPr>
      <w:rPr>
        <w:rFonts w:ascii="Times New Roman" w:eastAsia="Times New Roman" w:hAnsi="Times New Roman"/>
      </w:rPr>
    </w:lvl>
    <w:lvl w:ilvl="3">
      <w:start w:val="1"/>
      <w:numFmt w:val="decimal"/>
      <w:lvlText w:val="%4."/>
      <w:lvlJc w:val="left"/>
      <w:pPr>
        <w:ind w:left="3229" w:hanging="360"/>
      </w:pPr>
      <w:rPr>
        <w:rFonts w:ascii="Times New Roman" w:eastAsia="Times New Roman" w:hAnsi="Times New Roman"/>
      </w:rPr>
    </w:lvl>
    <w:lvl w:ilvl="4">
      <w:start w:val="1"/>
      <w:numFmt w:val="lowerLetter"/>
      <w:lvlText w:val="%5."/>
      <w:lvlJc w:val="left"/>
      <w:pPr>
        <w:ind w:left="3949" w:hanging="360"/>
      </w:pPr>
      <w:rPr>
        <w:rFonts w:ascii="Times New Roman" w:eastAsia="Times New Roman" w:hAnsi="Times New Roman"/>
      </w:rPr>
    </w:lvl>
    <w:lvl w:ilvl="5">
      <w:start w:val="1"/>
      <w:numFmt w:val="lowerRoman"/>
      <w:lvlText w:val="%6."/>
      <w:lvlJc w:val="right"/>
      <w:pPr>
        <w:ind w:left="4669" w:hanging="180"/>
      </w:pPr>
      <w:rPr>
        <w:rFonts w:ascii="Times New Roman" w:eastAsia="Times New Roman" w:hAnsi="Times New Roman"/>
      </w:rPr>
    </w:lvl>
    <w:lvl w:ilvl="6">
      <w:start w:val="1"/>
      <w:numFmt w:val="decimal"/>
      <w:lvlText w:val="%7."/>
      <w:lvlJc w:val="left"/>
      <w:pPr>
        <w:ind w:left="5389" w:hanging="360"/>
      </w:pPr>
      <w:rPr>
        <w:rFonts w:ascii="Times New Roman" w:eastAsia="Times New Roman" w:hAnsi="Times New Roman"/>
      </w:rPr>
    </w:lvl>
    <w:lvl w:ilvl="7">
      <w:start w:val="1"/>
      <w:numFmt w:val="lowerLetter"/>
      <w:lvlText w:val="%8."/>
      <w:lvlJc w:val="left"/>
      <w:pPr>
        <w:ind w:left="6109" w:hanging="360"/>
      </w:pPr>
      <w:rPr>
        <w:rFonts w:ascii="Times New Roman" w:eastAsia="Times New Roman" w:hAnsi="Times New Roman"/>
      </w:rPr>
    </w:lvl>
    <w:lvl w:ilvl="8">
      <w:start w:val="1"/>
      <w:numFmt w:val="lowerRoman"/>
      <w:lvlText w:val="%9."/>
      <w:lvlJc w:val="right"/>
      <w:pPr>
        <w:ind w:left="6829" w:hanging="180"/>
      </w:pPr>
      <w:rPr>
        <w:rFonts w:ascii="Times New Roman" w:eastAsia="Times New Roman" w:hAnsi="Times New Roman"/>
      </w:rPr>
    </w:lvl>
  </w:abstractNum>
  <w:abstractNum w:abstractNumId="13" w15:restartNumberingAfterBreak="0">
    <w:nsid w:val="0B213006"/>
    <w:multiLevelType w:val="hybridMultilevel"/>
    <w:tmpl w:val="667050C2"/>
    <w:lvl w:ilvl="0" w:tplc="A2BC8FCE">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0D774EC0"/>
    <w:multiLevelType w:val="hybridMultilevel"/>
    <w:tmpl w:val="BF688724"/>
    <w:lvl w:ilvl="0" w:tplc="FFFFFFFF">
      <w:start w:val="1"/>
      <w:numFmt w:val="bullet"/>
      <w:lvlText w:val="+"/>
      <w:lvlJc w:val="left"/>
      <w:pPr>
        <w:tabs>
          <w:tab w:val="num" w:pos="360"/>
        </w:tabs>
        <w:ind w:left="360" w:hanging="360"/>
      </w:pPr>
      <w:rPr>
        <w:rFonts w:ascii=".VnTime" w:hAnsi=".VnTime"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11663C1E"/>
    <w:multiLevelType w:val="hybridMultilevel"/>
    <w:tmpl w:val="0E7646EE"/>
    <w:lvl w:ilvl="0" w:tplc="42AE5F72">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12C25939"/>
    <w:multiLevelType w:val="hybridMultilevel"/>
    <w:tmpl w:val="B2584E06"/>
    <w:lvl w:ilvl="0" w:tplc="416E6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40527B9"/>
    <w:multiLevelType w:val="multilevel"/>
    <w:tmpl w:val="5A144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313611"/>
    <w:multiLevelType w:val="multilevel"/>
    <w:tmpl w:val="03FADD1C"/>
    <w:lvl w:ilvl="0">
      <w:start w:val="1"/>
      <w:numFmt w:val="decimal"/>
      <w:lvlText w:val="%1."/>
      <w:lvlJc w:val="left"/>
      <w:pPr>
        <w:ind w:left="1080" w:hanging="360"/>
      </w:pPr>
    </w:lvl>
    <w:lvl w:ilvl="1">
      <w:start w:val="1"/>
      <w:numFmt w:val="lowerLetter"/>
      <w:lvlText w:val="%2."/>
      <w:lvlJc w:val="left"/>
      <w:pPr>
        <w:ind w:left="1800" w:hanging="360"/>
      </w:pPr>
      <w:rPr>
        <w:rFonts w:ascii="Times New Roman" w:eastAsia="Times New Roman" w:hAnsi="Times New Roman"/>
      </w:rPr>
    </w:lvl>
    <w:lvl w:ilvl="2">
      <w:start w:val="1"/>
      <w:numFmt w:val="lowerRoman"/>
      <w:lvlText w:val="%3."/>
      <w:lvlJc w:val="right"/>
      <w:pPr>
        <w:ind w:left="2520" w:hanging="180"/>
      </w:pPr>
      <w:rPr>
        <w:rFonts w:ascii="Times New Roman" w:eastAsia="Times New Roman" w:hAnsi="Times New Roman"/>
      </w:rPr>
    </w:lvl>
    <w:lvl w:ilvl="3">
      <w:start w:val="1"/>
      <w:numFmt w:val="decimal"/>
      <w:lvlText w:val="%4."/>
      <w:lvlJc w:val="left"/>
      <w:pPr>
        <w:ind w:left="3240" w:hanging="360"/>
      </w:pPr>
      <w:rPr>
        <w:rFonts w:ascii="Times New Roman" w:eastAsia="Times New Roman" w:hAnsi="Times New Roman"/>
      </w:rPr>
    </w:lvl>
    <w:lvl w:ilvl="4">
      <w:start w:val="1"/>
      <w:numFmt w:val="lowerLetter"/>
      <w:lvlText w:val="%5."/>
      <w:lvlJc w:val="left"/>
      <w:pPr>
        <w:ind w:left="3960" w:hanging="360"/>
      </w:pPr>
      <w:rPr>
        <w:rFonts w:ascii="Times New Roman" w:eastAsia="Times New Roman" w:hAnsi="Times New Roman"/>
      </w:rPr>
    </w:lvl>
    <w:lvl w:ilvl="5">
      <w:start w:val="1"/>
      <w:numFmt w:val="lowerRoman"/>
      <w:lvlText w:val="%6."/>
      <w:lvlJc w:val="right"/>
      <w:pPr>
        <w:ind w:left="4680" w:hanging="180"/>
      </w:pPr>
      <w:rPr>
        <w:rFonts w:ascii="Times New Roman" w:eastAsia="Times New Roman" w:hAnsi="Times New Roman"/>
      </w:rPr>
    </w:lvl>
    <w:lvl w:ilvl="6">
      <w:start w:val="1"/>
      <w:numFmt w:val="decimal"/>
      <w:lvlText w:val="%7."/>
      <w:lvlJc w:val="left"/>
      <w:pPr>
        <w:ind w:left="5400" w:hanging="360"/>
      </w:pPr>
      <w:rPr>
        <w:rFonts w:ascii="Times New Roman" w:eastAsia="Times New Roman" w:hAnsi="Times New Roman"/>
      </w:rPr>
    </w:lvl>
    <w:lvl w:ilvl="7">
      <w:start w:val="1"/>
      <w:numFmt w:val="lowerLetter"/>
      <w:lvlText w:val="%8."/>
      <w:lvlJc w:val="left"/>
      <w:pPr>
        <w:ind w:left="6120" w:hanging="360"/>
      </w:pPr>
      <w:rPr>
        <w:rFonts w:ascii="Times New Roman" w:eastAsia="Times New Roman" w:hAnsi="Times New Roman"/>
      </w:rPr>
    </w:lvl>
    <w:lvl w:ilvl="8">
      <w:start w:val="1"/>
      <w:numFmt w:val="lowerRoman"/>
      <w:lvlText w:val="%9."/>
      <w:lvlJc w:val="right"/>
      <w:pPr>
        <w:ind w:left="6840" w:hanging="180"/>
      </w:pPr>
      <w:rPr>
        <w:rFonts w:ascii="Times New Roman" w:eastAsia="Times New Roman" w:hAnsi="Times New Roman"/>
      </w:rPr>
    </w:lvl>
  </w:abstractNum>
  <w:abstractNum w:abstractNumId="19" w15:restartNumberingAfterBreak="0">
    <w:nsid w:val="282F5053"/>
    <w:multiLevelType w:val="hybridMultilevel"/>
    <w:tmpl w:val="BF688724"/>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260"/>
        </w:tabs>
        <w:ind w:left="1260" w:hanging="360"/>
      </w:pPr>
      <w:rPr>
        <w:rFonts w:ascii="Courier New" w:hAnsi="Courier New" w:hint="default"/>
      </w:rPr>
    </w:lvl>
    <w:lvl w:ilvl="2" w:tplc="FFFFFFFF" w:tentative="1">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363002C7"/>
    <w:multiLevelType w:val="multilevel"/>
    <w:tmpl w:val="C8DEA826"/>
    <w:lvl w:ilvl="0">
      <w:start w:val="1"/>
      <w:numFmt w:val="decimal"/>
      <w:pStyle w:val="Muc1"/>
      <w:lvlText w:val="ĐIỀU %1."/>
      <w:lvlJc w:val="left"/>
      <w:pPr>
        <w:ind w:left="0" w:firstLine="0"/>
      </w:pPr>
      <w:rPr>
        <w:rFonts w:hint="default"/>
      </w:rPr>
    </w:lvl>
    <w:lvl w:ilvl="1">
      <w:start w:val="1"/>
      <w:numFmt w:val="decimal"/>
      <w:pStyle w:val="Muc2"/>
      <w:lvlText w:val="%1.%2."/>
      <w:lvlJc w:val="left"/>
      <w:pPr>
        <w:ind w:left="-142" w:firstLine="142"/>
      </w:pPr>
      <w:rPr>
        <w:rFonts w:hint="default"/>
        <w:b/>
        <w:bCs/>
        <w:sz w:val="26"/>
        <w:szCs w:val="26"/>
      </w:rPr>
    </w:lvl>
    <w:lvl w:ilvl="2">
      <w:start w:val="1"/>
      <w:numFmt w:val="lowerLetter"/>
      <w:pStyle w:val="Muc3"/>
      <w:lvlText w:val="%3."/>
      <w:lvlJc w:val="right"/>
      <w:pPr>
        <w:ind w:left="0" w:firstLine="567"/>
      </w:pPr>
      <w:rPr>
        <w:rFonts w:ascii="Times New Roman" w:eastAsia="Calibri" w:hAnsi="Times New Roman" w:cs="Times New Roman"/>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3205760"/>
    <w:multiLevelType w:val="hybridMultilevel"/>
    <w:tmpl w:val="6DACD41A"/>
    <w:lvl w:ilvl="0" w:tplc="7C5C4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C83C9D"/>
    <w:multiLevelType w:val="hybridMultilevel"/>
    <w:tmpl w:val="3CE8F8FC"/>
    <w:lvl w:ilvl="0" w:tplc="63B8F778">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73160AE"/>
    <w:multiLevelType w:val="hybridMultilevel"/>
    <w:tmpl w:val="71987100"/>
    <w:lvl w:ilvl="0" w:tplc="56661D6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9C35BB"/>
    <w:multiLevelType w:val="hybridMultilevel"/>
    <w:tmpl w:val="6F32747A"/>
    <w:lvl w:ilvl="0" w:tplc="8524355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52C4FE9"/>
    <w:multiLevelType w:val="hybridMultilevel"/>
    <w:tmpl w:val="D018E01C"/>
    <w:lvl w:ilvl="0" w:tplc="62245B66">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6" w15:restartNumberingAfterBreak="0">
    <w:nsid w:val="5693022E"/>
    <w:multiLevelType w:val="hybridMultilevel"/>
    <w:tmpl w:val="88B06BC0"/>
    <w:lvl w:ilvl="0" w:tplc="527855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DC4B1E"/>
    <w:multiLevelType w:val="hybridMultilevel"/>
    <w:tmpl w:val="C906940A"/>
    <w:lvl w:ilvl="0" w:tplc="7136B5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70582207"/>
    <w:multiLevelType w:val="hybridMultilevel"/>
    <w:tmpl w:val="8B4C4A6A"/>
    <w:lvl w:ilvl="0" w:tplc="FFFFFFFF">
      <w:start w:val="1"/>
      <w:numFmt w:val="decimal"/>
      <w:lvlText w:val="Hình %1."/>
      <w:lvlJc w:val="left"/>
      <w:pPr>
        <w:tabs>
          <w:tab w:val="num" w:pos="0"/>
        </w:tabs>
        <w:ind w:left="0" w:firstLine="0"/>
      </w:pPr>
      <w:rPr>
        <w:rFonts w:ascii="Times New Roman" w:hAnsi="Times New Roman" w:cs="Times New Roman" w:hint="default"/>
        <w:b w:val="0"/>
        <w:bCs w:val="0"/>
        <w:i/>
        <w:iCs/>
        <w:color w:val="auto"/>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7C11793B"/>
    <w:multiLevelType w:val="hybridMultilevel"/>
    <w:tmpl w:val="0F46399A"/>
    <w:lvl w:ilvl="0" w:tplc="01C65EB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4"/>
  </w:num>
  <w:num w:numId="2">
    <w:abstractNumId w:val="19"/>
  </w:num>
  <w:num w:numId="3">
    <w:abstractNumId w:val="23"/>
  </w:num>
  <w:num w:numId="4">
    <w:abstractNumId w:val="22"/>
  </w:num>
  <w:num w:numId="5">
    <w:abstractNumId w:val="29"/>
  </w:num>
  <w:num w:numId="6">
    <w:abstractNumId w:val="11"/>
  </w:num>
  <w:num w:numId="7">
    <w:abstractNumId w:val="10"/>
  </w:num>
  <w:num w:numId="8">
    <w:abstractNumId w:val="13"/>
  </w:num>
  <w:num w:numId="9">
    <w:abstractNumId w:val="25"/>
  </w:num>
  <w:num w:numId="10">
    <w:abstractNumId w:val="27"/>
  </w:num>
  <w:num w:numId="11">
    <w:abstractNumId w:val="16"/>
  </w:num>
  <w:num w:numId="12">
    <w:abstractNumId w:val="26"/>
  </w:num>
  <w:num w:numId="13">
    <w:abstractNumId w:val="21"/>
  </w:num>
  <w:num w:numId="14">
    <w:abstractNumId w:val="18"/>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5"/>
  </w:num>
  <w:num w:numId="29">
    <w:abstractNumId w:val="20"/>
  </w:num>
  <w:num w:numId="30">
    <w:abstractNumId w:val="2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2BA79B-5D73-4F16-A5A8-B953B267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before="80" w:after="80" w:line="269" w:lineRule="auto"/>
      <w:ind w:firstLine="567"/>
      <w:jc w:val="both"/>
    </w:pPr>
    <w:rPr>
      <w:rFonts w:ascii=".VnTime" w:hAnsi=".VnTime"/>
      <w:sz w:val="28"/>
      <w:lang w:val="vi-VN"/>
    </w:rPr>
  </w:style>
  <w:style w:type="paragraph" w:styleId="Heading1">
    <w:name w:val="heading 1"/>
    <w:aliases w:val="China1,?? 1"/>
    <w:basedOn w:val="Normal"/>
    <w:next w:val="Heading2"/>
    <w:link w:val="Heading1Char"/>
    <w:qFormat/>
    <w:pPr>
      <w:tabs>
        <w:tab w:val="left" w:pos="567"/>
      </w:tabs>
      <w:spacing w:before="240" w:after="120"/>
      <w:ind w:left="567" w:hanging="567"/>
      <w:outlineLvl w:val="0"/>
    </w:pPr>
    <w:rPr>
      <w:rFonts w:ascii=".VnTimeH" w:hAnsi=".VnTimeH"/>
      <w:b/>
      <w:kern w:val="28"/>
    </w:rPr>
  </w:style>
  <w:style w:type="paragraph" w:styleId="Heading2">
    <w:name w:val="heading 2"/>
    <w:aliases w:val="China2,?? 2,Title-sub1"/>
    <w:basedOn w:val="Normal"/>
    <w:next w:val="kieu1"/>
    <w:link w:val="Heading2Char1"/>
    <w:uiPriority w:val="9"/>
    <w:qFormat/>
    <w:pPr>
      <w:keepNext/>
      <w:spacing w:before="200" w:after="60"/>
      <w:outlineLvl w:val="1"/>
    </w:pPr>
    <w:rPr>
      <w:b/>
    </w:rPr>
  </w:style>
  <w:style w:type="paragraph" w:styleId="Heading3">
    <w:name w:val="heading 3"/>
    <w:aliases w:val="China3,?? 3"/>
    <w:basedOn w:val="Normal"/>
    <w:next w:val="kieu1"/>
    <w:link w:val="Heading3Char"/>
    <w:uiPriority w:val="9"/>
    <w:qFormat/>
    <w:pPr>
      <w:keepNext/>
      <w:widowControl/>
      <w:spacing w:before="120" w:after="120"/>
      <w:outlineLvl w:val="2"/>
    </w:pPr>
    <w:rPr>
      <w:b/>
      <w:i/>
    </w:rPr>
  </w:style>
  <w:style w:type="paragraph" w:styleId="Heading4">
    <w:name w:val="heading 4"/>
    <w:basedOn w:val="Normal"/>
    <w:next w:val="Normal"/>
    <w:qFormat/>
    <w:pPr>
      <w:keepNext/>
      <w:spacing w:before="120" w:after="60"/>
      <w:outlineLvl w:val="3"/>
    </w:pPr>
    <w:rPr>
      <w:i/>
    </w:rPr>
  </w:style>
  <w:style w:type="paragraph" w:styleId="Heading5">
    <w:name w:val="heading 5"/>
    <w:basedOn w:val="Normal"/>
    <w:next w:val="Normal"/>
    <w:qFormat/>
    <w:pPr>
      <w:keepNext/>
      <w:tabs>
        <w:tab w:val="center" w:pos="6946"/>
      </w:tabs>
      <w:spacing w:before="40" w:after="40"/>
      <w:ind w:right="-142"/>
      <w:jc w:val="center"/>
      <w:outlineLvl w:val="4"/>
    </w:pPr>
    <w:rPr>
      <w:b/>
      <w:bCs/>
      <w:i/>
      <w:sz w:val="32"/>
    </w:rPr>
  </w:style>
  <w:style w:type="paragraph" w:styleId="Heading6">
    <w:name w:val="heading 6"/>
    <w:basedOn w:val="Normal"/>
    <w:next w:val="Normal"/>
    <w:qFormat/>
    <w:pPr>
      <w:keepNext/>
      <w:ind w:firstLine="360"/>
      <w:outlineLvl w:val="5"/>
    </w:pPr>
    <w:rPr>
      <w:i/>
    </w:rPr>
  </w:style>
  <w:style w:type="paragraph" w:styleId="Heading7">
    <w:name w:val="heading 7"/>
    <w:basedOn w:val="Normal"/>
    <w:next w:val="Normal"/>
    <w:qFormat/>
    <w:pPr>
      <w:keepNext/>
      <w:spacing w:before="0" w:after="0" w:line="240" w:lineRule="auto"/>
      <w:ind w:firstLine="0"/>
      <w:jc w:val="center"/>
      <w:outlineLvl w:val="6"/>
    </w:pPr>
    <w:rPr>
      <w:rFonts w:ascii=".VnTimeH" w:hAnsi=".VnTimeH"/>
      <w:b/>
      <w:sz w:val="24"/>
    </w:rPr>
  </w:style>
  <w:style w:type="paragraph" w:styleId="Heading8">
    <w:name w:val="heading 8"/>
    <w:basedOn w:val="Normal"/>
    <w:next w:val="Normal"/>
    <w:qFormat/>
    <w:pPr>
      <w:keepNext/>
      <w:widowControl/>
      <w:spacing w:before="240" w:after="0" w:line="360" w:lineRule="atLeast"/>
      <w:ind w:firstLine="709"/>
      <w:outlineLvl w:val="7"/>
    </w:pPr>
    <w:rPr>
      <w:rFonts w:ascii=".VnAvant" w:hAnsi=".VnAvant"/>
      <w:b/>
      <w:sz w:val="24"/>
      <w:lang w:val="en-US"/>
    </w:rPr>
  </w:style>
  <w:style w:type="paragraph" w:styleId="Heading9">
    <w:name w:val="heading 9"/>
    <w:basedOn w:val="Normal"/>
    <w:next w:val="Normal"/>
    <w:qFormat/>
    <w:pPr>
      <w:keepNext/>
      <w:ind w:firstLine="0"/>
      <w:outlineLvl w:val="8"/>
    </w:pPr>
    <w:rPr>
      <w:rFonts w:ascii=".VnBlackH" w:hAnsi=".VnBlackH"/>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ieu1">
    <w:name w:val="kieu1"/>
    <w:basedOn w:val="Normal"/>
  </w:style>
  <w:style w:type="character" w:customStyle="1" w:styleId="Heading2Char1">
    <w:name w:val="Heading 2 Char1"/>
    <w:aliases w:val="China2 Char,?? 2 Char,Title-sub1 Char"/>
    <w:link w:val="Heading2"/>
    <w:locked/>
    <w:rPr>
      <w:rFonts w:ascii=".VnTime" w:hAnsi=".VnTime"/>
      <w:b/>
      <w:sz w:val="28"/>
      <w:lang w:val="en-GB" w:eastAsia="en-US" w:bidi="ar-SA"/>
    </w:rPr>
  </w:style>
  <w:style w:type="character" w:customStyle="1" w:styleId="Heading1Char">
    <w:name w:val="Heading 1 Char"/>
    <w:aliases w:val="China1 Char,?? 1 Char"/>
    <w:link w:val="Heading1"/>
    <w:rPr>
      <w:rFonts w:ascii=".VnTimeH" w:hAnsi=".VnTimeH"/>
      <w:b/>
      <w:kern w:val="28"/>
      <w:sz w:val="28"/>
      <w:lang w:val="en-GB" w:eastAsia="en-US" w:bidi="ar-SA"/>
    </w:rPr>
  </w:style>
  <w:style w:type="character" w:customStyle="1" w:styleId="Heading3Char">
    <w:name w:val="Heading 3 Char"/>
    <w:aliases w:val="China3 Char,?? 3 Char"/>
    <w:link w:val="Heading3"/>
    <w:locked/>
    <w:rPr>
      <w:rFonts w:ascii=".VnTime" w:hAnsi=".VnTime"/>
      <w:b/>
      <w:i/>
      <w:sz w:val="28"/>
      <w:lang w:val="en-GB" w:eastAsia="en-US" w:bidi="ar-SA"/>
    </w:rPr>
  </w:style>
  <w:style w:type="paragraph" w:customStyle="1" w:styleId="1">
    <w:name w:val="1"/>
    <w:basedOn w:val="Normal"/>
    <w:semiHidden/>
    <w:pPr>
      <w:widowControl/>
      <w:spacing w:before="0" w:after="160" w:line="240" w:lineRule="exact"/>
      <w:ind w:firstLine="0"/>
      <w:jc w:val="left"/>
    </w:pPr>
    <w:rPr>
      <w:rFonts w:ascii="Arial" w:hAnsi="Arial"/>
      <w:sz w:val="22"/>
      <w:szCs w:val="22"/>
      <w:lang w:val="en-US"/>
    </w:rPr>
  </w:style>
  <w:style w:type="paragraph" w:customStyle="1" w:styleId="CharCharCharCharCharCharCharCharCharCharCharCharCharCharCharCharChar1Char">
    <w:name w:val="Char Char Char Char Char Char Char Char Char Char Char Char Char Char Char Char Char1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sz w:val="28"/>
      <w:lang w:val="en-GB" w:eastAsia="en-US" w:bidi="ar-SA"/>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VnTime" w:hAnsi=".VnTime"/>
      <w:sz w:val="28"/>
      <w:lang w:val="en-GB" w:eastAsia="en-US" w:bidi="ar-SA"/>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w:basedOn w:val="Normal"/>
    <w:link w:val="BodyTextIndentChar"/>
    <w:pPr>
      <w:widowControl/>
      <w:spacing w:before="0" w:after="120" w:line="240" w:lineRule="auto"/>
      <w:ind w:firstLine="720"/>
    </w:pPr>
    <w:rPr>
      <w:lang w:val="en-US"/>
    </w:rPr>
  </w:style>
  <w:style w:type="paragraph" w:customStyle="1" w:styleId="H2">
    <w:name w:val="H2"/>
    <w:basedOn w:val="Normal"/>
    <w:next w:val="Normal"/>
    <w:pPr>
      <w:keepNext/>
      <w:spacing w:before="100" w:after="100" w:line="240" w:lineRule="auto"/>
      <w:ind w:firstLine="0"/>
      <w:jc w:val="center"/>
    </w:pPr>
    <w:rPr>
      <w:rFonts w:ascii=".VnTimeH" w:hAnsi=".VnTimeH"/>
      <w:b/>
      <w:lang w:val="en-US"/>
    </w:rPr>
  </w:style>
  <w:style w:type="paragraph" w:styleId="BodyText">
    <w:name w:val="Body Text"/>
    <w:aliases w:val=" Char Char Char,Char Char"/>
    <w:basedOn w:val="Normal"/>
    <w:link w:val="BodyTextChar"/>
    <w:uiPriority w:val="99"/>
    <w:pPr>
      <w:widowControl/>
    </w:pPr>
    <w:rPr>
      <w:sz w:val="26"/>
    </w:rPr>
  </w:style>
  <w:style w:type="character" w:customStyle="1" w:styleId="BodyTextChar">
    <w:name w:val="Body Text Char"/>
    <w:aliases w:val=" Char Char Char Char,Char Char Char1"/>
    <w:link w:val="BodyText"/>
    <w:rPr>
      <w:rFonts w:ascii=".VnTime" w:hAnsi=".VnTime"/>
      <w:sz w:val="26"/>
      <w:lang w:val="en-GB" w:eastAsia="en-US" w:bidi="ar-SA"/>
    </w:rPr>
  </w:style>
  <w:style w:type="paragraph" w:styleId="BodyText2">
    <w:name w:val="Body Text 2"/>
    <w:basedOn w:val="Normal"/>
    <w:pPr>
      <w:widowControl/>
      <w:spacing w:before="120" w:after="0" w:line="240" w:lineRule="auto"/>
      <w:ind w:firstLine="720"/>
    </w:pPr>
    <w:rPr>
      <w:lang w:val="en-AU"/>
    </w:rPr>
  </w:style>
  <w:style w:type="paragraph" w:customStyle="1" w:styleId="abc">
    <w:name w:val="abc"/>
    <w:basedOn w:val="Normal"/>
    <w:pPr>
      <w:widowControl/>
      <w:spacing w:before="0" w:after="0" w:line="240" w:lineRule="auto"/>
      <w:ind w:firstLine="0"/>
      <w:jc w:val="left"/>
    </w:pPr>
    <w:rPr>
      <w:lang w:val="en-US"/>
    </w:rPr>
  </w:style>
  <w:style w:type="paragraph" w:styleId="BodyTextIndent3">
    <w:name w:val="Body Text Indent 3"/>
    <w:basedOn w:val="Normal"/>
    <w:pPr>
      <w:widowControl/>
      <w:spacing w:before="0" w:after="0" w:line="288" w:lineRule="auto"/>
      <w:ind w:firstLine="720"/>
    </w:pPr>
    <w:rPr>
      <w:color w:val="000000"/>
      <w:lang w:val="en-US"/>
    </w:rPr>
  </w:style>
  <w:style w:type="paragraph" w:styleId="BodyTextIndent2">
    <w:name w:val="Body Text Indent 2"/>
    <w:basedOn w:val="Normal"/>
    <w:pPr>
      <w:widowControl/>
      <w:spacing w:before="120" w:after="120" w:line="240" w:lineRule="auto"/>
      <w:ind w:firstLine="720"/>
    </w:pPr>
    <w:rPr>
      <w:color w:val="000000"/>
      <w:u w:val="single"/>
      <w:lang w:val="en-US"/>
    </w:rPr>
  </w:style>
  <w:style w:type="paragraph" w:styleId="PlainText">
    <w:name w:val="Plain Text"/>
    <w:basedOn w:val="Normal"/>
    <w:pPr>
      <w:spacing w:before="0" w:after="0" w:line="240" w:lineRule="auto"/>
      <w:ind w:firstLine="0"/>
      <w:jc w:val="left"/>
    </w:pPr>
    <w:rPr>
      <w:rFonts w:ascii="Courier New" w:hAnsi="Courier New"/>
      <w:sz w:val="20"/>
      <w:lang w:val="en-US"/>
    </w:rPr>
  </w:style>
  <w:style w:type="paragraph" w:styleId="BodyText3">
    <w:name w:val="Body Text 3"/>
    <w:basedOn w:val="Normal"/>
    <w:link w:val="BodyText3Char"/>
    <w:pPr>
      <w:spacing w:before="120" w:after="120"/>
      <w:ind w:right="-142" w:firstLine="0"/>
    </w:pPr>
  </w:style>
  <w:style w:type="character" w:styleId="PageNumber">
    <w:name w:val="page number"/>
    <w:basedOn w:val="DefaultParagraphFont"/>
  </w:style>
  <w:style w:type="paragraph" w:styleId="Title">
    <w:name w:val="Title"/>
    <w:basedOn w:val="Normal"/>
    <w:qFormat/>
    <w:pPr>
      <w:widowControl/>
      <w:spacing w:before="0" w:after="0" w:line="240" w:lineRule="auto"/>
      <w:ind w:firstLine="0"/>
      <w:jc w:val="center"/>
    </w:pPr>
    <w:rPr>
      <w:rFonts w:ascii=".VnTimeH" w:hAnsi=".VnTimeH"/>
      <w:b/>
      <w:sz w:val="30"/>
      <w:lang w:val="en-US"/>
    </w:rPr>
  </w:style>
  <w:style w:type="paragraph" w:customStyle="1" w:styleId="BodyText21">
    <w:name w:val="Body Text 21"/>
    <w:basedOn w:val="Normal"/>
    <w:pPr>
      <w:widowControl/>
      <w:spacing w:before="120" w:after="0" w:line="240" w:lineRule="auto"/>
      <w:ind w:firstLine="720"/>
    </w:pPr>
    <w:rPr>
      <w:lang w:val="en-US"/>
    </w:rPr>
  </w:style>
  <w:style w:type="paragraph" w:styleId="BlockText">
    <w:name w:val="Block Text"/>
    <w:basedOn w:val="Normal"/>
    <w:pPr>
      <w:spacing w:before="120" w:after="0" w:line="288" w:lineRule="auto"/>
      <w:ind w:left="-180" w:right="30" w:firstLine="900"/>
    </w:pPr>
    <w:rPr>
      <w:snapToGrid w:val="0"/>
      <w:lang w:val="en-US"/>
    </w:rPr>
  </w:style>
  <w:style w:type="paragraph" w:styleId="NormalWeb">
    <w:name w:val="Normal (Web)"/>
    <w:aliases w:val="Char Char Char Char Char Char Char Char Char Char Char Char,Char Char Cha,표준 (웹),Обычный (веб)1,Обычный (веб) Знак,Обычный (веб) Знак1,Обычный (веб) Знак Знак,Char Char Char Char Char Char Char Char Char Char Char,webb,Char Char25"/>
    <w:basedOn w:val="Normal"/>
    <w:link w:val="NormalWebChar"/>
    <w:uiPriority w:val="99"/>
    <w:qFormat/>
    <w:pPr>
      <w:widowControl/>
      <w:spacing w:before="100" w:beforeAutospacing="1" w:after="100" w:afterAutospacing="1" w:line="240" w:lineRule="auto"/>
      <w:ind w:firstLine="0"/>
    </w:pPr>
    <w:rPr>
      <w:rFonts w:ascii="Geneva" w:hAnsi="Geneva"/>
      <w:sz w:val="20"/>
      <w:lang w:val="en-US"/>
    </w:rPr>
  </w:style>
  <w:style w:type="character" w:styleId="Strong">
    <w:name w:val="Strong"/>
    <w:uiPriority w:val="22"/>
    <w:qFormat/>
    <w:rPr>
      <w:b/>
      <w:b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Char9,f "/>
    <w:basedOn w:val="Normal"/>
    <w:link w:val="FootnoteTextChar"/>
    <w:uiPriority w:val="99"/>
    <w:qFormat/>
    <w:pPr>
      <w:widowControl/>
      <w:spacing w:before="0" w:after="0" w:line="240" w:lineRule="auto"/>
      <w:ind w:firstLine="0"/>
      <w:jc w:val="left"/>
    </w:pPr>
    <w:rPr>
      <w:sz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uiPriority w:val="99"/>
    <w:qFormat/>
    <w:rPr>
      <w:rFonts w:ascii=".VnTime" w:hAnsi=".VnTime"/>
      <w:lang w:val="en-US" w:eastAsia="en-US" w:bidi="ar-SA"/>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FootnoteChar1Char"/>
    <w:uiPriority w:val="99"/>
    <w:qFormat/>
    <w:rPr>
      <w:vertAlign w:val="superscript"/>
    </w:rPr>
  </w:style>
  <w:style w:type="paragraph" w:customStyle="1" w:styleId="AAABody">
    <w:name w:val="AAA_Body"/>
    <w:basedOn w:val="Normal"/>
    <w:pPr>
      <w:widowControl/>
      <w:spacing w:line="288" w:lineRule="auto"/>
    </w:pPr>
    <w:rPr>
      <w:szCs w:val="28"/>
      <w:lang w:val="pt-BR"/>
    </w:rPr>
  </w:style>
  <w:style w:type="paragraph" w:customStyle="1" w:styleId="KHbodyCharCharChar">
    <w:name w:val="KH_body Char Char Char"/>
    <w:basedOn w:val="Normal"/>
    <w:link w:val="KHbodyCharCharCharChar"/>
    <w:pPr>
      <w:widowControl/>
      <w:autoSpaceDE w:val="0"/>
      <w:autoSpaceDN w:val="0"/>
      <w:spacing w:before="40" w:after="40" w:line="252" w:lineRule="auto"/>
    </w:pPr>
    <w:rPr>
      <w:rFonts w:cs=".VnTime"/>
      <w:szCs w:val="28"/>
      <w:lang w:val="en-US"/>
    </w:rPr>
  </w:style>
  <w:style w:type="character" w:customStyle="1" w:styleId="KHbodyCharCharCharChar">
    <w:name w:val="KH_body Char Char Char Char"/>
    <w:link w:val="KHbodyCharCharChar"/>
    <w:rPr>
      <w:rFonts w:ascii=".VnTime" w:hAnsi=".VnTime" w:cs=".VnTime"/>
      <w:sz w:val="28"/>
      <w:szCs w:val="28"/>
      <w:lang w:val="en-US" w:eastAsia="en-US" w:bidi="ar-SA"/>
    </w:rPr>
  </w:style>
  <w:style w:type="paragraph" w:customStyle="1" w:styleId="KHbody">
    <w:name w:val="KH_body"/>
    <w:basedOn w:val="Normal"/>
    <w:link w:val="KHbodyChar"/>
    <w:pPr>
      <w:widowControl/>
      <w:autoSpaceDE w:val="0"/>
      <w:autoSpaceDN w:val="0"/>
      <w:spacing w:before="40" w:after="40" w:line="252" w:lineRule="auto"/>
    </w:pPr>
    <w:rPr>
      <w:rFonts w:cs=".VnTime"/>
      <w:szCs w:val="28"/>
      <w:lang w:val="en-US"/>
    </w:rPr>
  </w:style>
  <w:style w:type="character" w:customStyle="1" w:styleId="KHbodyChar">
    <w:name w:val="KH_body Char"/>
    <w:link w:val="KHbody"/>
    <w:rPr>
      <w:rFonts w:ascii=".VnTime" w:hAnsi=".VnTime" w:cs=".VnTime"/>
      <w:sz w:val="28"/>
      <w:szCs w:val="28"/>
      <w:lang w:val="en-US" w:eastAsia="en-US" w:bidi="ar-SA"/>
    </w:rPr>
  </w:style>
  <w:style w:type="paragraph" w:customStyle="1" w:styleId="KHFoot">
    <w:name w:val="KH_Foot"/>
    <w:basedOn w:val="kieu1"/>
    <w:pPr>
      <w:spacing w:before="40" w:after="40" w:line="240" w:lineRule="auto"/>
      <w:ind w:left="113" w:hanging="113"/>
    </w:pPr>
    <w:rPr>
      <w:i/>
      <w:sz w:val="20"/>
      <w:lang w:val="fr-FR"/>
    </w:rPr>
  </w:style>
  <w:style w:type="paragraph" w:customStyle="1" w:styleId="StyleKHbodyBlackLinespacingMultiple106li">
    <w:name w:val="Style KH_body + Black Line spacing:  Multiple 106 li"/>
    <w:basedOn w:val="KHbody"/>
    <w:pPr>
      <w:autoSpaceDE/>
      <w:autoSpaceDN/>
      <w:spacing w:before="60" w:after="60" w:line="254" w:lineRule="auto"/>
    </w:pPr>
    <w:rPr>
      <w:rFonts w:cs="Times New Roman"/>
      <w:color w:val="000000"/>
      <w:spacing w:val="-4"/>
      <w:szCs w:val="20"/>
    </w:rPr>
  </w:style>
  <w:style w:type="paragraph" w:customStyle="1" w:styleId="StyleKHbodyBlackChar">
    <w:name w:val="Style KH_body + Black Char"/>
    <w:basedOn w:val="KHbody"/>
    <w:link w:val="StyleKHbodyBlackCharChar"/>
    <w:pPr>
      <w:autoSpaceDE/>
      <w:autoSpaceDN/>
    </w:pPr>
    <w:rPr>
      <w:color w:val="000000"/>
    </w:rPr>
  </w:style>
  <w:style w:type="character" w:customStyle="1" w:styleId="StyleKHbodyBlackCharChar">
    <w:name w:val="Style KH_body + Black Char Char"/>
    <w:link w:val="StyleKHbodyBlackChar"/>
    <w:rPr>
      <w:rFonts w:ascii=".VnTime" w:hAnsi=".VnTime" w:cs=".VnTime"/>
      <w:color w:val="000000"/>
      <w:sz w:val="28"/>
      <w:szCs w:val="28"/>
      <w:lang w:val="en-US" w:eastAsia="en-US" w:bidi="ar-SA"/>
    </w:rPr>
  </w:style>
  <w:style w:type="character" w:customStyle="1" w:styleId="abcChar">
    <w:name w:val="abc Char"/>
    <w:rPr>
      <w:lang w:val="en-US" w:eastAsia="en-US" w:bidi="ar-SA"/>
    </w:rPr>
  </w:style>
  <w:style w:type="paragraph" w:customStyle="1" w:styleId="Baocao">
    <w:name w:val="Baocao"/>
    <w:basedOn w:val="Normal"/>
    <w:pPr>
      <w:spacing w:before="120" w:after="120" w:line="240" w:lineRule="auto"/>
      <w:ind w:firstLine="720"/>
    </w:pPr>
    <w:rPr>
      <w:lang w:val="en-US"/>
    </w:rPr>
  </w:style>
  <w:style w:type="paragraph" w:customStyle="1" w:styleId="Macdinh">
    <w:name w:val="Mac dinh"/>
    <w:basedOn w:val="Heading1"/>
    <w:pPr>
      <w:widowControl/>
      <w:tabs>
        <w:tab w:val="clear" w:pos="567"/>
      </w:tabs>
      <w:spacing w:before="60" w:after="60" w:line="360" w:lineRule="auto"/>
      <w:ind w:left="0" w:firstLine="680"/>
      <w:outlineLvl w:val="9"/>
    </w:pPr>
    <w:rPr>
      <w:rFonts w:ascii=".VnTime" w:hAnsi=".VnTime"/>
      <w:b w:val="0"/>
      <w:sz w:val="27"/>
      <w:lang w:val="en-US"/>
    </w:rPr>
  </w:style>
  <w:style w:type="paragraph" w:customStyle="1" w:styleId="Heading40">
    <w:name w:val="Heading4"/>
    <w:basedOn w:val="Heading3"/>
    <w:pPr>
      <w:spacing w:before="0" w:after="0" w:line="240" w:lineRule="auto"/>
      <w:ind w:firstLine="0"/>
    </w:pPr>
    <w:rPr>
      <w:rFonts w:cs="Arial"/>
      <w:iCs/>
      <w:szCs w:val="26"/>
      <w:lang w:val="en-US"/>
    </w:rPr>
  </w:style>
  <w:style w:type="paragraph" w:customStyle="1" w:styleId="Normal1">
    <w:name w:val="Normal1"/>
    <w:basedOn w:val="Normal"/>
    <w:pPr>
      <w:widowControl/>
      <w:spacing w:before="100" w:beforeAutospacing="1" w:after="100" w:afterAutospacing="1" w:line="240" w:lineRule="auto"/>
      <w:ind w:firstLine="0"/>
      <w:jc w:val="left"/>
    </w:pPr>
    <w:rPr>
      <w:rFonts w:ascii="Times New Roman" w:hAnsi="Times New Roman"/>
      <w:color w:val="000000"/>
      <w:sz w:val="24"/>
      <w:szCs w:val="24"/>
      <w:lang w:val="en-US"/>
    </w:rPr>
  </w:style>
  <w:style w:type="character" w:styleId="Hyperlink">
    <w:name w:val="Hyperlink"/>
    <w:rPr>
      <w:color w:val="0000FF"/>
      <w:u w:val="single"/>
    </w:rPr>
  </w:style>
  <w:style w:type="character" w:customStyle="1" w:styleId="KHbodyChar1">
    <w:name w:val="KH_body Char1"/>
    <w:rPr>
      <w:rFonts w:ascii="Times New Roman" w:hAnsi="Times New Roman" w:cs="Times New Roman"/>
      <w:sz w:val="28"/>
      <w:szCs w:val="28"/>
      <w:lang w:val="en-US" w:eastAsia="en-US"/>
    </w:rPr>
  </w:style>
  <w:style w:type="character" w:customStyle="1" w:styleId="fftimenewsromanfs12pt">
    <w:name w:val="ff_time_news_roman_fs_12pt"/>
    <w:basedOn w:val="DefaultParagraphFont"/>
  </w:style>
  <w:style w:type="paragraph" w:customStyle="1" w:styleId="CharCharChar1CharCharChar">
    <w:name w:val="Char Char Char1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CharCharCharCharCharChar">
    <w:name w:val="Char Char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CharCharCharCharCharCharCharCharChar">
    <w:name w:val="Char Char Char Char Char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newstitle">
    <w:name w:val="news_title"/>
    <w:basedOn w:val="Normal"/>
    <w:pPr>
      <w:widowControl/>
      <w:spacing w:before="100" w:beforeAutospacing="1" w:after="100" w:afterAutospacing="1" w:line="240" w:lineRule="auto"/>
      <w:ind w:firstLine="0"/>
      <w:jc w:val="left"/>
    </w:pPr>
    <w:rPr>
      <w:rFonts w:ascii="Arial" w:hAnsi="Arial" w:cs="Arial"/>
      <w:b/>
      <w:bCs/>
      <w:color w:val="000080"/>
      <w:sz w:val="18"/>
      <w:szCs w:val="18"/>
      <w:lang w:val="en-US"/>
    </w:rPr>
  </w:style>
  <w:style w:type="character" w:customStyle="1" w:styleId="fftimenewsromanfs12pt1">
    <w:name w:val="ff_time_news_roman_fs_12pt1"/>
    <w:rPr>
      <w:rFonts w:ascii="Times New Roman" w:hAnsi="Times New Roman" w:cs="Times New Roman" w:hint="default"/>
      <w:sz w:val="24"/>
      <w:szCs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CharCharChar1CharCharCharChar">
    <w:name w:val="Char Char Char1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CharCharCharCharCharCharCharCharCharCharCharCharCharCharCharCharChar">
    <w:name w:val="Char Char Char Char Char Char Char Char Char Char Char Char Char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CharCharCharCharCharCharCharChar">
    <w:name w:val="Char Char Char Char Char Char Char Char"/>
    <w:basedOn w:val="Normal"/>
    <w:pPr>
      <w:pageBreakBefore/>
      <w:widowControl/>
      <w:spacing w:before="100" w:beforeAutospacing="1" w:after="100" w:afterAutospacing="1" w:line="240" w:lineRule="auto"/>
      <w:ind w:firstLine="0"/>
      <w:jc w:val="left"/>
    </w:pPr>
    <w:rPr>
      <w:rFonts w:ascii="Tahoma" w:hAnsi="Tahoma" w:cs="Tahoma"/>
      <w:sz w:val="20"/>
      <w:lang w:val="en-US"/>
    </w:rPr>
  </w:style>
  <w:style w:type="paragraph" w:customStyle="1" w:styleId="CharCharCharCharCharCharCharCharCharCharCharCharCharCharCharCharCharChar">
    <w:name w:val="Char Char Char Char Char Char Char Char Char Char Char Char Char Char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Char">
    <w:name w:val="Char"/>
    <w:basedOn w:val="Normal"/>
    <w:pPr>
      <w:widowControl/>
      <w:spacing w:before="0" w:after="160" w:line="240" w:lineRule="exact"/>
      <w:ind w:firstLine="0"/>
      <w:jc w:val="left"/>
    </w:pPr>
    <w:rPr>
      <w:rFonts w:ascii="Verdana" w:hAnsi="Verdana" w:cs="Verdana"/>
      <w:sz w:val="20"/>
      <w:lang w:val="en-US"/>
    </w:rPr>
  </w:style>
  <w:style w:type="paragraph" w:customStyle="1" w:styleId="CharCharCharCharCharCharCharCharCharChar">
    <w:name w:val="Char Char Char Char Char Char Char Char Char Char"/>
    <w:basedOn w:val="Normal"/>
    <w:autoRedefine/>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eastAsia="zh-CN"/>
    </w:rPr>
  </w:style>
  <w:style w:type="paragraph" w:customStyle="1" w:styleId="CharCharCharChar">
    <w:name w:val="Char Char Char Char"/>
    <w:basedOn w:val="Heading3"/>
    <w:autoRedefine/>
    <w:pPr>
      <w:keepLines/>
      <w:widowControl w:val="0"/>
      <w:tabs>
        <w:tab w:val="num" w:pos="360"/>
      </w:tabs>
      <w:adjustRightInd w:val="0"/>
      <w:spacing w:line="436" w:lineRule="exact"/>
      <w:ind w:left="357" w:firstLine="0"/>
      <w:jc w:val="left"/>
      <w:outlineLvl w:val="3"/>
    </w:pPr>
    <w:rPr>
      <w:rFonts w:ascii="Tahoma" w:hAnsi="Tahoma" w:cs="Tahoma"/>
      <w:b w:val="0"/>
      <w:i w:val="0"/>
      <w:spacing w:val="-10"/>
      <w:kern w:val="2"/>
      <w:sz w:val="24"/>
      <w:szCs w:val="24"/>
      <w:lang w:val="en-US" w:eastAsia="zh-CN"/>
    </w:rPr>
  </w:style>
  <w:style w:type="character" w:customStyle="1" w:styleId="BodyTextIndent2Char">
    <w:name w:val="Body Text Indent 2 Char"/>
    <w:rPr>
      <w:rFonts w:ascii=".VnTime" w:hAnsi=".VnTime" w:cs=".VnTime"/>
      <w:sz w:val="28"/>
      <w:szCs w:val="28"/>
      <w:lang w:val="en-US" w:eastAsia="en-US"/>
    </w:rPr>
  </w:style>
  <w:style w:type="paragraph" w:customStyle="1" w:styleId="CharCharChar">
    <w:name w:val="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CharCharCharCharCharCharCharCharCharCharCharCharCharChar">
    <w:name w:val="Char Char Char Char Char Char Char Char Char Char Char Char Char Char"/>
    <w:basedOn w:val="Normal"/>
    <w:pPr>
      <w:pageBreakBefore/>
      <w:widowControl/>
      <w:spacing w:before="100" w:beforeAutospacing="1" w:after="100" w:afterAutospacing="1" w:line="240" w:lineRule="auto"/>
      <w:ind w:firstLine="0"/>
      <w:jc w:val="left"/>
    </w:pPr>
    <w:rPr>
      <w:rFonts w:ascii="Tahoma" w:hAnsi="Tahoma" w:cs="Tahoma"/>
      <w:sz w:val="20"/>
      <w:lang w:val="en-US"/>
    </w:rPr>
  </w:style>
  <w:style w:type="paragraph" w:customStyle="1" w:styleId="CharCharCharCharCharCharCharCharCharCharCharCharCharCharChar">
    <w:name w:val="Char Char Char Char Char Char Char Char Char Char Char Char Char Char Char"/>
    <w:aliases w:val="Normal (Web)1"/>
    <w:basedOn w:val="Normal"/>
    <w:qFormat/>
    <w:pPr>
      <w:pageBreakBefore/>
      <w:widowControl/>
      <w:spacing w:before="100" w:beforeAutospacing="1" w:after="100" w:afterAutospacing="1" w:line="240" w:lineRule="auto"/>
      <w:ind w:firstLine="0"/>
      <w:jc w:val="left"/>
    </w:pPr>
    <w:rPr>
      <w:rFonts w:ascii="Tahoma" w:hAnsi="Tahoma" w:cs="Tahoma"/>
      <w:sz w:val="20"/>
      <w:lang w:val="en-US"/>
    </w:rPr>
  </w:style>
  <w:style w:type="paragraph" w:customStyle="1" w:styleId="CharCharChar1CharCharChar1Char">
    <w:name w:val="Char Char Char1 Char Char Char1 Char"/>
    <w:basedOn w:val="Heading3"/>
    <w:autoRedefine/>
    <w:pPr>
      <w:keepLines/>
      <w:widowControl w:val="0"/>
      <w:tabs>
        <w:tab w:val="num" w:pos="360"/>
      </w:tabs>
      <w:adjustRightInd w:val="0"/>
      <w:spacing w:line="436" w:lineRule="exact"/>
      <w:ind w:left="357" w:firstLine="0"/>
      <w:jc w:val="left"/>
      <w:outlineLvl w:val="3"/>
    </w:pPr>
    <w:rPr>
      <w:rFonts w:ascii="Tahoma" w:eastAsia="SimSun" w:hAnsi="Tahoma"/>
      <w:b w:val="0"/>
      <w:i w:val="0"/>
      <w:spacing w:val="-10"/>
      <w:kern w:val="2"/>
      <w:sz w:val="24"/>
      <w:szCs w:val="24"/>
      <w:lang w:val="en-US" w:eastAsia="zh-C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Normal12">
    <w:name w:val="Normal12"/>
    <w:basedOn w:val="Normal"/>
    <w:pPr>
      <w:widowControl/>
      <w:spacing w:before="120" w:after="60" w:line="240" w:lineRule="auto"/>
      <w:ind w:left="900" w:firstLine="0"/>
    </w:pPr>
    <w:rPr>
      <w:rFonts w:ascii="Times New Roman" w:hAnsi="Times New Roman"/>
      <w:bCs/>
      <w:sz w:val="26"/>
      <w:szCs w:val="26"/>
    </w:rPr>
  </w:style>
  <w:style w:type="paragraph" w:customStyle="1" w:styleId="CharCharCharCharCharCharChar2CharCharCharCharCharCharCharCharChar1CharCharCharCharCharCharCharCharCharCharCharCharCharCharCharChar">
    <w:name w:val="Char Char Char Char Char Char Char2 Char Char Char Char Char Char Char Char Char1 Char Char Char Char Char Char Char Char Char Char Char Char Char Char Char Char"/>
    <w:basedOn w:val="Normal"/>
    <w:pPr>
      <w:widowControl/>
      <w:spacing w:before="0" w:after="160" w:line="240" w:lineRule="exact"/>
      <w:ind w:firstLine="0"/>
      <w:jc w:val="left"/>
    </w:pPr>
    <w:rPr>
      <w:rFonts w:ascii="Arial" w:hAnsi="Arial"/>
      <w:sz w:val="20"/>
      <w:lang w:val="en-US"/>
    </w:rPr>
  </w:style>
  <w:style w:type="paragraph" w:customStyle="1" w:styleId="StyleKHbodyBlack">
    <w:name w:val="Style KH_body + Black"/>
    <w:basedOn w:val="KHbody"/>
    <w:pPr>
      <w:autoSpaceDE/>
      <w:autoSpaceDN/>
    </w:pPr>
    <w:rPr>
      <w:rFonts w:ascii="Times New Roman" w:hAnsi="Times New Roman" w:cs="Times New Roman"/>
      <w:color w:val="000000"/>
    </w:rPr>
  </w:style>
  <w:style w:type="character" w:customStyle="1" w:styleId="Heading2Char">
    <w:name w:val="Heading 2 Char"/>
    <w:uiPriority w:val="9"/>
    <w:rPr>
      <w:rFonts w:ascii="Arial" w:hAnsi="Arial" w:cs="Arial"/>
      <w:b/>
      <w:i/>
      <w:iCs/>
      <w:kern w:val="32"/>
      <w:sz w:val="28"/>
      <w:szCs w:val="28"/>
      <w:lang w:val="en-US" w:eastAsia="en-US" w:bidi="ar-SA"/>
    </w:rPr>
  </w:style>
  <w:style w:type="character" w:styleId="Emphasis">
    <w:name w:val="Emphasis"/>
    <w:qFormat/>
    <w:rPr>
      <w:i/>
      <w:iCs/>
    </w:rPr>
  </w:style>
  <w:style w:type="paragraph" w:customStyle="1" w:styleId="path">
    <w:name w:val="path"/>
    <w:basedOn w:val="Normal"/>
    <w:pPr>
      <w:widowControl/>
      <w:spacing w:before="100" w:beforeAutospacing="1" w:after="100" w:afterAutospacing="1" w:line="240" w:lineRule="auto"/>
      <w:ind w:firstLine="0"/>
      <w:jc w:val="left"/>
    </w:pPr>
    <w:rPr>
      <w:rFonts w:ascii="Times New Roman" w:hAnsi="Times New Roman"/>
      <w:sz w:val="24"/>
      <w:szCs w:val="24"/>
      <w:lang w:eastAsia="vi-VN"/>
    </w:rPr>
  </w:style>
  <w:style w:type="paragraph" w:customStyle="1" w:styleId="original">
    <w:name w:val="original"/>
    <w:basedOn w:val="Normal"/>
    <w:pPr>
      <w:widowControl/>
      <w:spacing w:before="100" w:beforeAutospacing="1" w:after="100" w:afterAutospacing="1" w:line="240" w:lineRule="auto"/>
      <w:ind w:firstLine="0"/>
      <w:jc w:val="left"/>
    </w:pPr>
    <w:rPr>
      <w:rFonts w:ascii="Times New Roman" w:hAnsi="Times New Roman"/>
      <w:sz w:val="24"/>
      <w:szCs w:val="24"/>
      <w:lang w:eastAsia="vi-VN"/>
    </w:rPr>
  </w:style>
  <w:style w:type="paragraph" w:customStyle="1" w:styleId="meta">
    <w:name w:val="meta"/>
    <w:basedOn w:val="Normal"/>
    <w:pPr>
      <w:widowControl/>
      <w:spacing w:before="100" w:beforeAutospacing="1" w:after="100" w:afterAutospacing="1" w:line="240" w:lineRule="auto"/>
      <w:ind w:firstLine="0"/>
      <w:jc w:val="left"/>
    </w:pPr>
    <w:rPr>
      <w:rFonts w:ascii="Times New Roman" w:hAnsi="Times New Roman"/>
      <w:sz w:val="24"/>
      <w:szCs w:val="24"/>
      <w:lang w:eastAsia="vi-VN"/>
    </w:rPr>
  </w:style>
  <w:style w:type="character" w:customStyle="1" w:styleId="source">
    <w:name w:val="source"/>
    <w:basedOn w:val="DefaultParagraphFont"/>
  </w:style>
  <w:style w:type="character" w:customStyle="1" w:styleId="time">
    <w:name w:val="time"/>
    <w:basedOn w:val="DefaultParagraphFont"/>
  </w:style>
  <w:style w:type="character" w:customStyle="1" w:styleId="stats">
    <w:name w:val="stats"/>
    <w:basedOn w:val="DefaultParagraphFont"/>
  </w:style>
  <w:style w:type="character" w:customStyle="1" w:styleId="related">
    <w:name w:val="related"/>
    <w:basedOn w:val="DefaultParagraphFont"/>
  </w:style>
  <w:style w:type="paragraph" w:customStyle="1" w:styleId="thumb">
    <w:name w:val="thumb"/>
    <w:basedOn w:val="Normal"/>
    <w:pPr>
      <w:widowControl/>
      <w:spacing w:before="100" w:beforeAutospacing="1" w:after="100" w:afterAutospacing="1" w:line="240" w:lineRule="auto"/>
      <w:ind w:firstLine="0"/>
      <w:jc w:val="left"/>
    </w:pPr>
    <w:rPr>
      <w:rFonts w:ascii="Times New Roman" w:hAnsi="Times New Roman"/>
      <w:sz w:val="24"/>
      <w:szCs w:val="24"/>
      <w:lang w:eastAsia="vi-VN"/>
    </w:rPr>
  </w:style>
  <w:style w:type="paragraph" w:customStyle="1" w:styleId="summary">
    <w:name w:val="summary"/>
    <w:basedOn w:val="Normal"/>
    <w:pPr>
      <w:widowControl/>
      <w:spacing w:before="100" w:beforeAutospacing="1" w:after="100" w:afterAutospacing="1" w:line="240" w:lineRule="auto"/>
      <w:ind w:firstLine="0"/>
      <w:jc w:val="left"/>
    </w:pPr>
    <w:rPr>
      <w:rFonts w:ascii="Times New Roman" w:hAnsi="Times New Roman"/>
      <w:sz w:val="24"/>
      <w:szCs w:val="24"/>
      <w:lang w:eastAsia="vi-VN"/>
    </w:rPr>
  </w:style>
  <w:style w:type="paragraph" w:styleId="ListParagraph">
    <w:name w:val="List Paragraph"/>
    <w:basedOn w:val="Normal"/>
    <w:qFormat/>
    <w:pPr>
      <w:ind w:left="720"/>
      <w:contextualSpacing/>
    </w:pPr>
  </w:style>
  <w:style w:type="paragraph" w:customStyle="1" w:styleId="CharChar1CharCharCharChar">
    <w:name w:val="Char Char1 Char Char Char Char"/>
    <w:basedOn w:val="Normal"/>
    <w:autoRedefine/>
    <w:pPr>
      <w:pageBreakBefore/>
      <w:widowControl/>
      <w:tabs>
        <w:tab w:val="left" w:pos="850"/>
        <w:tab w:val="left" w:pos="1191"/>
        <w:tab w:val="left" w:pos="1531"/>
      </w:tabs>
      <w:spacing w:before="0" w:after="120" w:line="240" w:lineRule="auto"/>
      <w:ind w:firstLine="0"/>
      <w:jc w:val="center"/>
    </w:pPr>
    <w:rPr>
      <w:rFonts w:ascii="Tahoma" w:eastAsia="MS Mincho" w:hAnsi="Tahoma" w:cs="Tahoma"/>
      <w:b/>
      <w:bCs/>
      <w:color w:val="FFFFFF"/>
      <w:spacing w:val="20"/>
      <w:sz w:val="22"/>
      <w:szCs w:val="22"/>
      <w:lang w:eastAsia="zh-CN"/>
    </w:rPr>
  </w:style>
  <w:style w:type="paragraph" w:styleId="Subtitle">
    <w:name w:val="Subtitle"/>
    <w:basedOn w:val="Normal"/>
    <w:link w:val="SubtitleChar"/>
    <w:qFormat/>
    <w:pPr>
      <w:widowControl/>
      <w:spacing w:before="0" w:after="0" w:line="240" w:lineRule="auto"/>
      <w:ind w:firstLine="0"/>
      <w:jc w:val="left"/>
    </w:pPr>
    <w:rPr>
      <w:b/>
      <w:szCs w:val="24"/>
      <w:lang w:val="en-US"/>
    </w:rPr>
  </w:style>
  <w:style w:type="character" w:customStyle="1" w:styleId="SubtitleChar">
    <w:name w:val="Subtitle Char"/>
    <w:link w:val="Subtitle"/>
    <w:rPr>
      <w:rFonts w:ascii=".VnTime" w:hAnsi=".VnTime"/>
      <w:b/>
      <w:sz w:val="28"/>
      <w:szCs w:val="24"/>
      <w:lang w:val="en-US" w:eastAsia="en-US" w:bidi="ar-SA"/>
    </w:rPr>
  </w:style>
  <w:style w:type="paragraph" w:customStyle="1" w:styleId="Default">
    <w:name w:val="Default"/>
    <w:pPr>
      <w:autoSpaceDE w:val="0"/>
      <w:autoSpaceDN w:val="0"/>
      <w:adjustRightInd w:val="0"/>
    </w:pPr>
    <w:rPr>
      <w:color w:val="000000"/>
      <w:sz w:val="24"/>
      <w:szCs w:val="24"/>
    </w:rPr>
  </w:style>
  <w:style w:type="paragraph" w:customStyle="1" w:styleId="CharCharCharCharCharCharCharCharCharCharCharCharCharCharCharCharCharCharCharCharCharCharChar1CharCharCharCharCharCharChar">
    <w:name w:val="Char Char Char Char Char Char Char Char Char Char Char Char Char Char Char Char Char Char Char Char Char Char Char1 Char Char Char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CharCharCharCharCharCharCharCharChar1CharCharCharChar">
    <w:name w:val="Char Char Char Char Char Char Char Char Char1 Char Char Char Char"/>
    <w:basedOn w:val="Normal"/>
    <w:pPr>
      <w:widowControl/>
      <w:spacing w:before="0" w:after="160" w:line="240" w:lineRule="exact"/>
      <w:ind w:firstLine="0"/>
      <w:jc w:val="left"/>
    </w:pPr>
    <w:rPr>
      <w:rFonts w:ascii="Verdana" w:hAnsi="Verdana"/>
      <w:sz w:val="20"/>
      <w:lang w:val="en-US"/>
    </w:rPr>
  </w:style>
  <w:style w:type="paragraph" w:styleId="EndnoteText">
    <w:name w:val="endnote text"/>
    <w:basedOn w:val="Normal"/>
    <w:link w:val="EndnoteTextChar"/>
    <w:pPr>
      <w:widowControl/>
      <w:spacing w:before="0" w:after="0" w:line="240" w:lineRule="auto"/>
      <w:ind w:firstLine="0"/>
      <w:jc w:val="left"/>
    </w:pPr>
    <w:rPr>
      <w:sz w:val="20"/>
      <w:lang w:val="en-US"/>
    </w:rPr>
  </w:style>
  <w:style w:type="character" w:customStyle="1" w:styleId="EndnoteTextChar">
    <w:name w:val="Endnote Text Char"/>
    <w:link w:val="EndnoteText"/>
    <w:rPr>
      <w:rFonts w:ascii=".VnTime" w:hAnsi=".VnTime"/>
      <w:lang w:val="en-US" w:eastAsia="en-US" w:bidi="ar-SA"/>
    </w:rPr>
  </w:style>
  <w:style w:type="character" w:styleId="EndnoteReference">
    <w:name w:val="endnote reference"/>
    <w:rPr>
      <w:vertAlign w:val="superscript"/>
    </w:rPr>
  </w:style>
  <w:style w:type="paragraph" w:customStyle="1" w:styleId="Char2">
    <w:name w:val="Char2"/>
    <w:basedOn w:val="Normal"/>
    <w:pPr>
      <w:widowControl/>
      <w:spacing w:before="0" w:after="160" w:line="240" w:lineRule="exact"/>
      <w:ind w:firstLine="0"/>
      <w:jc w:val="left"/>
    </w:pPr>
    <w:rPr>
      <w:rFonts w:ascii="Times New Roman" w:hAnsi="Times New Roman"/>
      <w:sz w:val="20"/>
      <w:lang w:val="en-AU"/>
    </w:rPr>
  </w:style>
  <w:style w:type="paragraph" w:styleId="Caption">
    <w:name w:val="caption"/>
    <w:basedOn w:val="Normal"/>
    <w:next w:val="Normal"/>
    <w:qFormat/>
    <w:pPr>
      <w:widowControl/>
      <w:spacing w:before="0" w:after="0" w:line="240" w:lineRule="auto"/>
      <w:ind w:firstLine="0"/>
      <w:jc w:val="left"/>
    </w:pPr>
    <w:rPr>
      <w:rFonts w:ascii="Times New Roman" w:eastAsia="Batang" w:hAnsi="Times New Roman"/>
      <w:b/>
      <w:bCs/>
      <w:sz w:val="20"/>
      <w:lang w:val="en-US" w:eastAsia="ko-KR"/>
    </w:rPr>
  </w:style>
  <w:style w:type="character" w:customStyle="1" w:styleId="normal-h1">
    <w:name w:val="normal-h1"/>
    <w:rPr>
      <w:rFonts w:ascii="Times New Roman" w:hAnsi="Times New Roman" w:cs="Times New Roman" w:hint="default"/>
      <w:color w:val="0000FF"/>
      <w:sz w:val="24"/>
      <w:szCs w:val="24"/>
    </w:rPr>
  </w:style>
  <w:style w:type="paragraph" w:customStyle="1" w:styleId="Form">
    <w:name w:val="Form"/>
    <w:basedOn w:val="Normal"/>
    <w:pPr>
      <w:widowControl/>
      <w:tabs>
        <w:tab w:val="left" w:pos="1440"/>
        <w:tab w:val="left" w:pos="2160"/>
        <w:tab w:val="left" w:pos="2880"/>
        <w:tab w:val="right" w:pos="7200"/>
      </w:tabs>
      <w:spacing w:before="60" w:after="60" w:line="240" w:lineRule="auto"/>
      <w:ind w:firstLine="720"/>
    </w:pPr>
    <w:rPr>
      <w:szCs w:val="24"/>
      <w:lang w:eastAsia="en-GB"/>
    </w:rPr>
  </w:style>
  <w:style w:type="paragraph" w:customStyle="1" w:styleId="CharCharCharCharCharCharChar">
    <w:name w:val="Char Char Char Char Char Char Char"/>
    <w:basedOn w:val="Normal"/>
    <w:pPr>
      <w:widowControl/>
      <w:spacing w:before="0" w:after="160" w:line="240" w:lineRule="exact"/>
      <w:ind w:firstLine="0"/>
      <w:jc w:val="left"/>
    </w:pPr>
    <w:rPr>
      <w:rFonts w:ascii="Verdana" w:hAnsi="Verdana" w:cs="Verdana"/>
      <w:sz w:val="20"/>
      <w:lang w:val="en-US"/>
    </w:rPr>
  </w:style>
  <w:style w:type="paragraph" w:customStyle="1" w:styleId="para0">
    <w:name w:val="para0"/>
    <w:basedOn w:val="Normal"/>
    <w:pPr>
      <w:widowControl/>
      <w:autoSpaceDE w:val="0"/>
      <w:autoSpaceDN w:val="0"/>
      <w:spacing w:before="0" w:after="0" w:line="240" w:lineRule="auto"/>
      <w:ind w:firstLine="720"/>
      <w:jc w:val="left"/>
    </w:pPr>
    <w:rPr>
      <w:rFonts w:ascii="Times New Roman" w:hAnsi="Times New Roman"/>
      <w:sz w:val="24"/>
      <w:szCs w:val="24"/>
      <w:lang w:val="en-US" w:eastAsia="zh-CN"/>
    </w:rPr>
  </w:style>
  <w:style w:type="paragraph" w:customStyle="1" w:styleId="CharCharCharCharCharCharCharCharCharCharCharCharCharCharCharCharCharCharCharCharCharCharChar1CharCharCharCharCharCharCharCharCharChar">
    <w:name w:val="Char Char Char Char Char Char Char Char Char Char Char Char Char Char Char Char Char Char Char Char Char Char Char1 Char Char Char Char Char Char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CharCharCharCharCharCharCharCharCharCharCharCharChar">
    <w:name w:val="Char Char Char Char Char Char Char Char Char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normal-p">
    <w:name w:val="normal-p"/>
    <w:basedOn w:val="Normal"/>
    <w:pPr>
      <w:widowControl/>
      <w:spacing w:before="0" w:after="0" w:line="240" w:lineRule="auto"/>
      <w:ind w:firstLine="0"/>
      <w:jc w:val="left"/>
    </w:pPr>
    <w:rPr>
      <w:rFonts w:ascii="Times New Roman" w:hAnsi="Times New Roman"/>
      <w:sz w:val="20"/>
      <w:lang w:val="en-US"/>
    </w:rPr>
  </w:style>
  <w:style w:type="paragraph" w:customStyle="1" w:styleId="CharCharCharCharCharCharCharCharCharCharCharChar1Char">
    <w:name w:val="Char Char Char Char Char Char Char Char Char Char Char Char1 Char"/>
    <w:basedOn w:val="Normal"/>
    <w:autoRedefine/>
    <w:pPr>
      <w:pageBreakBefore/>
      <w:widowControl/>
      <w:tabs>
        <w:tab w:val="left" w:pos="850"/>
        <w:tab w:val="left" w:pos="1191"/>
        <w:tab w:val="left" w:pos="1531"/>
      </w:tabs>
      <w:spacing w:before="0" w:after="120" w:line="240" w:lineRule="auto"/>
      <w:ind w:firstLine="0"/>
      <w:jc w:val="center"/>
    </w:pPr>
    <w:rPr>
      <w:rFonts w:ascii="Tahoma" w:eastAsia="MS Mincho" w:hAnsi="Tahoma" w:cs="Tahoma"/>
      <w:b/>
      <w:bCs/>
      <w:color w:val="FFFFFF"/>
      <w:spacing w:val="20"/>
      <w:sz w:val="22"/>
      <w:szCs w:val="22"/>
      <w:lang w:eastAsia="zh-CN"/>
    </w:rPr>
  </w:style>
  <w:style w:type="character" w:customStyle="1" w:styleId="content">
    <w:name w:val="content"/>
    <w:basedOn w:val="DefaultParagraphFont"/>
  </w:style>
  <w:style w:type="paragraph" w:customStyle="1" w:styleId="msonospacing0">
    <w:name w:val="msonospacing"/>
    <w:basedOn w:val="Normal"/>
    <w:pPr>
      <w:widowControl/>
      <w:spacing w:before="100" w:beforeAutospacing="1" w:after="100" w:afterAutospacing="1" w:line="240" w:lineRule="auto"/>
      <w:ind w:firstLine="0"/>
      <w:jc w:val="left"/>
    </w:pPr>
    <w:rPr>
      <w:rFonts w:ascii="Times New Roman" w:eastAsia="Batang" w:hAnsi="Times New Roman"/>
      <w:sz w:val="24"/>
      <w:szCs w:val="24"/>
      <w:lang w:val="en-US" w:eastAsia="ko-KR"/>
    </w:rPr>
  </w:style>
  <w:style w:type="character" w:customStyle="1" w:styleId="bodycontent">
    <w:name w:val="bodycontent"/>
    <w:basedOn w:val="DefaultParagraphFont"/>
  </w:style>
  <w:style w:type="paragraph" w:customStyle="1" w:styleId="CharCharCharCharCharCharCharChar1CharCharCharCharCharCharCharCharCharChar">
    <w:name w:val="Char Char Char Char Char Char Char Char1 Char Char Char Char Char Char Char Char Char Char"/>
    <w:basedOn w:val="Normal"/>
    <w:pPr>
      <w:widowControl/>
      <w:spacing w:before="0" w:after="160" w:line="240" w:lineRule="atLeast"/>
      <w:ind w:firstLine="0"/>
      <w:jc w:val="left"/>
    </w:pPr>
    <w:rPr>
      <w:rFonts w:ascii="Verdana" w:hAnsi="Verdana"/>
      <w:sz w:val="20"/>
      <w:lang w:val="en-US"/>
    </w:rPr>
  </w:style>
  <w:style w:type="paragraph" w:customStyle="1" w:styleId="lead">
    <w:name w:val="lead"/>
    <w:basedOn w:val="Normal"/>
    <w:pPr>
      <w:widowControl/>
      <w:spacing w:before="100" w:beforeAutospacing="1" w:after="100" w:afterAutospacing="1" w:line="240" w:lineRule="auto"/>
      <w:ind w:firstLine="0"/>
      <w:jc w:val="left"/>
    </w:pPr>
    <w:rPr>
      <w:rFonts w:ascii="Times New Roman" w:hAnsi="Times New Roman"/>
      <w:sz w:val="24"/>
      <w:szCs w:val="24"/>
      <w:lang w:val="en-US"/>
    </w:rPr>
  </w:style>
  <w:style w:type="character" w:customStyle="1" w:styleId="vbnoidung">
    <w:name w:val="vb_noi_dung"/>
    <w:basedOn w:val="DefaultParagraphFont"/>
  </w:style>
  <w:style w:type="character" w:customStyle="1" w:styleId="newsdetaildetail">
    <w:name w:val="newsdetaildetail"/>
    <w:basedOn w:val="DefaultParagraphFont"/>
  </w:style>
  <w:style w:type="character" w:customStyle="1" w:styleId="dnnalignleft">
    <w:name w:val="dnnalignleft"/>
    <w:basedOn w:val="DefaultParagraphFont"/>
  </w:style>
  <w:style w:type="character" w:customStyle="1" w:styleId="titleteaser">
    <w:name w:val="title_teaser"/>
    <w:basedOn w:val="DefaultParagraphFont"/>
  </w:style>
  <w:style w:type="character" w:customStyle="1" w:styleId="vbnoidung1">
    <w:name w:val="vb_noi_dung1"/>
    <w:rPr>
      <w:rFonts w:ascii="Arial" w:hAnsi="Arial" w:cs="Arial" w:hint="default"/>
      <w:b w:val="0"/>
      <w:bCs w:val="0"/>
      <w:color w:val="000000"/>
      <w:sz w:val="20"/>
      <w:szCs w:val="20"/>
    </w:rPr>
  </w:style>
  <w:style w:type="paragraph" w:styleId="List">
    <w:name w:val="List"/>
    <w:basedOn w:val="BodyText"/>
    <w:pPr>
      <w:suppressAutoHyphens/>
      <w:spacing w:before="180" w:after="60" w:line="360" w:lineRule="auto"/>
      <w:ind w:right="-333" w:firstLine="0"/>
      <w:jc w:val="center"/>
    </w:pPr>
    <w:rPr>
      <w:rFonts w:ascii="Times New Roman" w:hAnsi="Times New Roman" w:cs="Tahoma"/>
      <w:sz w:val="24"/>
      <w:szCs w:val="24"/>
      <w:lang w:val="en-US" w:eastAsia="ar-SA"/>
    </w:rPr>
  </w:style>
  <w:style w:type="character" w:customStyle="1" w:styleId="spnmessagetext">
    <w:name w:val="spnmessagetext"/>
    <w:basedOn w:val="DefaultParagraphFont"/>
  </w:style>
  <w:style w:type="paragraph" w:customStyle="1" w:styleId="Body">
    <w:name w:val="Body"/>
    <w:basedOn w:val="Normal"/>
    <w:link w:val="BodyChar"/>
    <w:pPr>
      <w:adjustRightInd w:val="0"/>
      <w:spacing w:before="120" w:after="0" w:line="300" w:lineRule="auto"/>
      <w:ind w:firstLine="510"/>
    </w:pPr>
    <w:rPr>
      <w:rFonts w:ascii="Times New Roman" w:hAnsi="Times New Roman"/>
      <w:bCs/>
      <w:color w:val="000000"/>
      <w:sz w:val="24"/>
      <w:szCs w:val="24"/>
      <w:lang w:val="en-US"/>
    </w:rPr>
  </w:style>
  <w:style w:type="character" w:customStyle="1" w:styleId="BodyChar">
    <w:name w:val="Body Char"/>
    <w:link w:val="Body"/>
    <w:rPr>
      <w:bCs/>
      <w:color w:val="000000"/>
      <w:sz w:val="24"/>
      <w:szCs w:val="24"/>
      <w:lang w:val="en-US" w:eastAsia="en-US" w:bidi="ar-SA"/>
    </w:rPr>
  </w:style>
  <w:style w:type="paragraph" w:customStyle="1" w:styleId="CharCharChar1Char">
    <w:name w:val="Char Char Char1 Char"/>
    <w:basedOn w:val="Normal"/>
    <w:pPr>
      <w:widowControl/>
      <w:spacing w:before="0" w:after="160" w:line="240" w:lineRule="exact"/>
      <w:ind w:firstLine="0"/>
      <w:jc w:val="left"/>
    </w:pPr>
    <w:rPr>
      <w:rFonts w:ascii=".VnArial" w:hAnsi=".VnArial" w:cs=".VnArial"/>
      <w:sz w:val="20"/>
      <w:lang w:val="en-US"/>
    </w:rPr>
  </w:style>
  <w:style w:type="character" w:customStyle="1" w:styleId="text1">
    <w:name w:val="text1"/>
    <w:rPr>
      <w:rFonts w:ascii="Arial" w:hAnsi="Arial" w:cs="Arial" w:hint="default"/>
      <w:color w:val="000000"/>
      <w:sz w:val="15"/>
      <w:szCs w:val="15"/>
    </w:rPr>
  </w:style>
  <w:style w:type="character" w:customStyle="1" w:styleId="normalchar1">
    <w:name w:val="normalchar1"/>
    <w:basedOn w:val="DefaultParagraphFont"/>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rPr>
  </w:style>
  <w:style w:type="paragraph" w:customStyle="1" w:styleId="xmsonormal">
    <w:name w:val="x_msonormal"/>
    <w:basedOn w:val="Normal"/>
    <w:pPr>
      <w:widowControl/>
      <w:spacing w:before="100" w:beforeAutospacing="1" w:after="100" w:afterAutospacing="1" w:line="240" w:lineRule="auto"/>
      <w:ind w:firstLine="0"/>
      <w:jc w:val="left"/>
    </w:pPr>
    <w:rPr>
      <w:rFonts w:ascii="Times New Roman" w:hAnsi="Times New Roman"/>
      <w:sz w:val="24"/>
      <w:szCs w:val="24"/>
      <w:lang w:val="en-US"/>
    </w:rPr>
  </w:style>
  <w:style w:type="paragraph" w:customStyle="1" w:styleId="Char3">
    <w:name w:val="Char3"/>
    <w:basedOn w:val="Normal"/>
    <w:pPr>
      <w:widowControl/>
      <w:spacing w:before="0" w:after="160" w:line="240" w:lineRule="exact"/>
      <w:ind w:firstLine="0"/>
      <w:jc w:val="left"/>
    </w:pPr>
    <w:rPr>
      <w:rFonts w:ascii="Verdana" w:hAnsi="Verdana"/>
      <w:sz w:val="20"/>
      <w:lang w:val="en-US"/>
    </w:rPr>
  </w:style>
  <w:style w:type="character" w:customStyle="1" w:styleId="subcontent1">
    <w:name w:val="subcontent1"/>
    <w:rPr>
      <w:b/>
      <w:bCs/>
      <w:color w:val="666666"/>
    </w:rPr>
  </w:style>
  <w:style w:type="paragraph" w:customStyle="1" w:styleId="CharCharCharCharCharCharCharCharCharChar1">
    <w:name w:val="Char Char Char Char Char Char Char Char Char Char1"/>
    <w:basedOn w:val="Normal"/>
    <w:pPr>
      <w:widowControl/>
      <w:spacing w:before="0" w:after="160" w:line="240" w:lineRule="exact"/>
      <w:ind w:firstLine="0"/>
      <w:jc w:val="left"/>
    </w:pPr>
    <w:rPr>
      <w:rFonts w:ascii="Tahoma" w:hAnsi="Tahoma"/>
      <w:sz w:val="20"/>
    </w:rPr>
  </w:style>
  <w:style w:type="character" w:customStyle="1" w:styleId="fftimenewsromanfs12pt0">
    <w:name w:val="fftimenewsromanfs12pt"/>
    <w:basedOn w:val="DefaultParagraphFont"/>
  </w:style>
  <w:style w:type="character" w:styleId="FollowedHyperlink">
    <w:name w:val="FollowedHyperlink"/>
    <w:rPr>
      <w:color w:val="800080"/>
      <w:u w:val="single"/>
    </w:rPr>
  </w:style>
  <w:style w:type="character" w:styleId="CommentReference">
    <w:name w:val="annotation reference"/>
    <w:rPr>
      <w:sz w:val="16"/>
    </w:rPr>
  </w:style>
  <w:style w:type="paragraph" w:styleId="CommentText">
    <w:name w:val="annotation text"/>
    <w:basedOn w:val="Normal"/>
    <w:pPr>
      <w:widowControl/>
      <w:spacing w:before="0" w:after="0" w:line="240" w:lineRule="auto"/>
      <w:ind w:firstLine="0"/>
      <w:jc w:val="left"/>
    </w:pPr>
    <w:rPr>
      <w:sz w:val="20"/>
      <w:lang w:val="en-US"/>
    </w:rPr>
  </w:style>
  <w:style w:type="paragraph" w:styleId="CommentSubject">
    <w:name w:val="annotation subject"/>
    <w:basedOn w:val="CommentText"/>
    <w:next w:val="CommentText"/>
    <w:rPr>
      <w:b/>
      <w:bCs/>
    </w:rPr>
  </w:style>
  <w:style w:type="paragraph" w:styleId="BalloonText">
    <w:name w:val="Balloon Text"/>
    <w:basedOn w:val="Normal"/>
    <w:pPr>
      <w:widowControl/>
      <w:spacing w:before="0" w:after="0" w:line="240" w:lineRule="auto"/>
      <w:ind w:firstLine="0"/>
      <w:jc w:val="left"/>
    </w:pPr>
    <w:rPr>
      <w:rFonts w:ascii="Tahoma" w:hAnsi="Tahoma" w:cs="Tahoma"/>
      <w:sz w:val="16"/>
      <w:szCs w:val="16"/>
      <w:lang w:val="en-US"/>
    </w:rPr>
  </w:style>
  <w:style w:type="paragraph" w:customStyle="1" w:styleId="CharCharCharCharCharCharCharCharCharCharCharCharChar2">
    <w:name w:val="Char Char Char Char Char Char Char Char Char Char Char Char Char2"/>
    <w:basedOn w:val="Normal"/>
    <w:next w:val="Normal"/>
    <w:autoRedefine/>
    <w:pPr>
      <w:widowControl/>
      <w:spacing w:before="120" w:after="120" w:line="312" w:lineRule="auto"/>
      <w:ind w:firstLine="0"/>
      <w:jc w:val="left"/>
    </w:pPr>
    <w:rPr>
      <w:rFonts w:ascii="Times New Roman" w:hAnsi="Times New Roman"/>
      <w:szCs w:val="28"/>
      <w:lang w:val="en-US"/>
    </w:rPr>
  </w:style>
  <w:style w:type="paragraph" w:customStyle="1" w:styleId="CharCharCharCharCharCharCharCharChar1Char">
    <w:name w:val="Char Char Char Char Char Char Char Char Char1 Char"/>
    <w:basedOn w:val="Normal"/>
    <w:next w:val="Normal"/>
    <w:autoRedefine/>
    <w:pPr>
      <w:widowControl/>
      <w:spacing w:before="120" w:after="120" w:line="312" w:lineRule="auto"/>
      <w:ind w:firstLine="0"/>
      <w:jc w:val="left"/>
    </w:pPr>
    <w:rPr>
      <w:rFonts w:ascii="Times New Roman" w:hAnsi="Times New Roman"/>
      <w:szCs w:val="28"/>
      <w:lang w:val="en-US"/>
    </w:rPr>
  </w:style>
  <w:style w:type="paragraph" w:customStyle="1" w:styleId="CharCharCharChar1">
    <w:name w:val="Char Char Char Char1"/>
    <w:basedOn w:val="Normal"/>
    <w:pPr>
      <w:widowControl/>
      <w:spacing w:before="0" w:after="160" w:line="240" w:lineRule="exact"/>
      <w:ind w:firstLine="0"/>
      <w:jc w:val="left"/>
    </w:pPr>
    <w:rPr>
      <w:rFonts w:ascii="Arial" w:hAnsi="Arial"/>
      <w:sz w:val="22"/>
      <w:szCs w:val="22"/>
      <w:lang w:val="en-US"/>
    </w:rPr>
  </w:style>
  <w:style w:type="character" w:customStyle="1" w:styleId="indexstorytext">
    <w:name w:val="indexstorytext"/>
    <w:basedOn w:val="DefaultParagraphFont"/>
  </w:style>
  <w:style w:type="character" w:customStyle="1" w:styleId="FootnoteTextCharCharCharCharCharChar1">
    <w:name w:val="Footnote Text Char Char Char Char Char Char1"/>
    <w:aliases w:val="Footnote Text Char Char Char Char Char Char Ch Char Char1,Footnote Text Char Char Char Char Char Char Ch Char Char Char Char1,Footnote Text Char Char Char Char Char Char Ch Char2,single space Char1,fn Char1"/>
    <w:rPr>
      <w:rFonts w:ascii=".VnTime" w:hAnsi=".VnTime"/>
      <w:lang w:val="en-GB" w:eastAsia="en-US" w:bidi="ar-SA"/>
    </w:rPr>
  </w:style>
  <w:style w:type="paragraph" w:customStyle="1" w:styleId="ColorfulList-Accent11">
    <w:name w:val="Colorful List - Accent 11"/>
    <w:basedOn w:val="Normal"/>
    <w:qFormat/>
    <w:pPr>
      <w:widowControl/>
      <w:spacing w:before="0" w:after="200" w:line="240" w:lineRule="auto"/>
      <w:ind w:left="720" w:firstLine="0"/>
      <w:contextualSpacing/>
      <w:jc w:val="left"/>
    </w:pPr>
    <w:rPr>
      <w:rFonts w:ascii="Times New Roman" w:eastAsia="Cambria" w:hAnsi="Times New Roman"/>
      <w:szCs w:val="24"/>
      <w:lang w:val="en-US"/>
    </w:rPr>
  </w:style>
  <w:style w:type="paragraph" w:customStyle="1" w:styleId="western">
    <w:name w:val="western"/>
    <w:basedOn w:val="Normal"/>
    <w:pPr>
      <w:widowControl/>
      <w:suppressAutoHyphens/>
      <w:spacing w:before="280" w:after="0" w:line="101" w:lineRule="atLeast"/>
      <w:ind w:firstLine="0"/>
      <w:jc w:val="center"/>
    </w:pPr>
    <w:rPr>
      <w:b/>
      <w:bCs/>
      <w:kern w:val="1"/>
      <w:sz w:val="24"/>
      <w:szCs w:val="24"/>
      <w:lang w:val="en-US" w:eastAsia="ar-SA"/>
    </w:rPr>
  </w:style>
  <w:style w:type="character" w:customStyle="1" w:styleId="apple-converted-space">
    <w:name w:val="apple-converted-space"/>
  </w:style>
  <w:style w:type="character" w:customStyle="1" w:styleId="Style14pt">
    <w:name w:val="Style 14 pt"/>
    <w:rPr>
      <w:rFonts w:ascii=".VnTime" w:hAnsi=".VnTime"/>
      <w:sz w:val="28"/>
      <w:szCs w:val="28"/>
    </w:rPr>
  </w:style>
  <w:style w:type="character" w:customStyle="1" w:styleId="Vnbnnidung3">
    <w:name w:val="Văn bản nội dung (3)_"/>
    <w:link w:val="Vnbnnidung30"/>
    <w:rPr>
      <w:b/>
      <w:bCs/>
      <w:spacing w:val="4"/>
      <w:shd w:val="clear" w:color="auto" w:fill="FFFFFF"/>
    </w:rPr>
  </w:style>
  <w:style w:type="paragraph" w:customStyle="1" w:styleId="Vnbnnidung30">
    <w:name w:val="Văn bản nội dung (3)"/>
    <w:basedOn w:val="Normal"/>
    <w:link w:val="Vnbnnidung3"/>
    <w:pPr>
      <w:shd w:val="clear" w:color="auto" w:fill="FFFFFF"/>
      <w:spacing w:before="60" w:after="480" w:line="0" w:lineRule="atLeast"/>
      <w:ind w:firstLine="0"/>
      <w:jc w:val="left"/>
    </w:pPr>
    <w:rPr>
      <w:rFonts w:ascii="Times New Roman" w:hAnsi="Times New Roman"/>
      <w:b/>
      <w:bCs/>
      <w:spacing w:val="4"/>
      <w:sz w:val="20"/>
    </w:rPr>
  </w:style>
  <w:style w:type="character" w:customStyle="1" w:styleId="Tiu3">
    <w:name w:val="Tiêu đề #3_"/>
    <w:link w:val="Tiu30"/>
    <w:rPr>
      <w:b/>
      <w:bCs/>
      <w:spacing w:val="4"/>
      <w:shd w:val="clear" w:color="auto" w:fill="FFFFFF"/>
    </w:rPr>
  </w:style>
  <w:style w:type="paragraph" w:customStyle="1" w:styleId="Tiu30">
    <w:name w:val="Tiêu đề #3"/>
    <w:basedOn w:val="Normal"/>
    <w:link w:val="Tiu3"/>
    <w:pPr>
      <w:shd w:val="clear" w:color="auto" w:fill="FFFFFF"/>
      <w:spacing w:before="60" w:after="180" w:line="0" w:lineRule="atLeast"/>
      <w:ind w:firstLine="720"/>
      <w:outlineLvl w:val="2"/>
    </w:pPr>
    <w:rPr>
      <w:rFonts w:ascii="Times New Roman" w:hAnsi="Times New Roman"/>
      <w:b/>
      <w:bCs/>
      <w:spacing w:val="4"/>
      <w:sz w:val="20"/>
    </w:rPr>
  </w:style>
  <w:style w:type="character" w:customStyle="1" w:styleId="BodyText3Char">
    <w:name w:val="Body Text 3 Char"/>
    <w:link w:val="BodyText3"/>
    <w:rPr>
      <w:rFonts w:ascii=".VnTime" w:hAnsi=".VnTime"/>
      <w:sz w:val="28"/>
      <w:lang w:val="en-GB"/>
    </w:rPr>
  </w:style>
  <w:style w:type="character" w:customStyle="1" w:styleId="Vnbnnidung2">
    <w:name w:val="Văn bản nội dung (2)_"/>
    <w:link w:val="Vnbnnidung21"/>
    <w:rPr>
      <w:shd w:val="clear" w:color="auto" w:fill="FFFFFF"/>
    </w:rPr>
  </w:style>
  <w:style w:type="paragraph" w:customStyle="1" w:styleId="Vnbnnidung21">
    <w:name w:val="Văn bản nội dung (2)1"/>
    <w:basedOn w:val="Normal"/>
    <w:link w:val="Vnbnnidung2"/>
    <w:pPr>
      <w:shd w:val="clear" w:color="auto" w:fill="FFFFFF"/>
      <w:spacing w:before="0" w:after="0" w:line="533" w:lineRule="exact"/>
      <w:ind w:firstLine="0"/>
    </w:pPr>
    <w:rPr>
      <w:rFonts w:ascii="Times New Roman" w:hAnsi="Times New Roman"/>
      <w:sz w:val="20"/>
    </w:rPr>
  </w:style>
  <w:style w:type="character" w:customStyle="1" w:styleId="NormalWebChar">
    <w:name w:val="Normal (Web) Char"/>
    <w:aliases w:val="Char Char Char Char Char Char Char Char Char Char Char Char Char1,Char Char Cha Char,표준 (웹) Char,Обычный (веб)1 Char,Обычный (веб) Знак Char,Обычный (веб) Знак1 Char,Обычный (веб) Знак Знак Char,webb Char,Char Char25 Char"/>
    <w:link w:val="NormalWeb"/>
    <w:uiPriority w:val="99"/>
    <w:rPr>
      <w:rFonts w:ascii="Geneva" w:hAnsi="Geneva"/>
      <w:noProof/>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pPr>
      <w:widowControl/>
      <w:spacing w:before="0" w:after="160" w:line="240" w:lineRule="exact"/>
      <w:ind w:firstLine="0"/>
      <w:jc w:val="left"/>
    </w:pPr>
    <w:rPr>
      <w:rFonts w:ascii="Tahoma" w:hAnsi="Tahoma"/>
      <w:sz w:val="24"/>
    </w:rPr>
  </w:style>
  <w:style w:type="paragraph" w:styleId="NoSpacing">
    <w:name w:val="No Spacing"/>
    <w:qFormat/>
    <w:rPr>
      <w:sz w:val="24"/>
      <w:szCs w:val="24"/>
    </w:rPr>
  </w:style>
  <w:style w:type="character" w:customStyle="1" w:styleId="Vanbnnidung">
    <w:name w:val="Van b?n n?i dung_"/>
    <w:link w:val="Vanbnnidung1"/>
    <w:rPr>
      <w:sz w:val="22"/>
      <w:szCs w:val="22"/>
      <w:shd w:val="clear" w:color="auto" w:fill="FFFFFF"/>
    </w:rPr>
  </w:style>
  <w:style w:type="paragraph" w:customStyle="1" w:styleId="Vanbnnidung1">
    <w:name w:val="Van b?n n?i dung1"/>
    <w:basedOn w:val="Normal"/>
    <w:link w:val="Vanbnnidung"/>
    <w:pPr>
      <w:shd w:val="clear" w:color="auto" w:fill="FFFFFF"/>
      <w:spacing w:before="0" w:after="60" w:line="240" w:lineRule="atLeast"/>
      <w:ind w:firstLine="0"/>
    </w:pPr>
    <w:rPr>
      <w:rFonts w:ascii="Times New Roman" w:hAnsi="Times New Roman"/>
      <w:sz w:val="22"/>
      <w:szCs w:val="22"/>
      <w:lang w:eastAsia="vi-VN"/>
    </w:rPr>
  </w:style>
  <w:style w:type="numbering" w:customStyle="1" w:styleId="NoList1">
    <w:name w:val="No List1"/>
    <w:next w:val="NoList"/>
    <w:uiPriority w:val="99"/>
    <w:semiHidden/>
    <w:unhideWhenUsed/>
  </w:style>
  <w:style w:type="paragraph" w:customStyle="1" w:styleId="2">
    <w:name w:val="2"/>
    <w:basedOn w:val="Heading1"/>
    <w:pPr>
      <w:keepNext/>
      <w:widowControl/>
      <w:tabs>
        <w:tab w:val="clear" w:pos="567"/>
      </w:tabs>
      <w:spacing w:before="60" w:after="0" w:line="380" w:lineRule="exact"/>
      <w:ind w:left="0" w:firstLine="540"/>
      <w:jc w:val="left"/>
    </w:pPr>
    <w:rPr>
      <w:rFonts w:ascii="Times New Roman" w:hAnsi="Times New Roman"/>
      <w:lang w:val="en-US"/>
    </w:rPr>
  </w:style>
  <w:style w:type="paragraph" w:customStyle="1" w:styleId="Vanbnnidung0">
    <w:name w:val="Van b?n n?i dung"/>
    <w:basedOn w:val="Normal"/>
    <w:pPr>
      <w:shd w:val="clear" w:color="auto" w:fill="FFFFFF"/>
      <w:spacing w:before="0" w:after="0" w:line="240" w:lineRule="atLeast"/>
      <w:ind w:firstLine="0"/>
    </w:pPr>
    <w:rPr>
      <w:rFonts w:ascii="Times New Roman" w:hAnsi="Times New Roman"/>
      <w:sz w:val="27"/>
      <w:szCs w:val="27"/>
    </w:rPr>
  </w:style>
  <w:style w:type="character" w:customStyle="1" w:styleId="BodyTextChar1">
    <w:name w:val="Body Text Char1"/>
    <w:aliases w:val="Body Text - Level 2 Char,heading3 Char,block Char"/>
    <w:rPr>
      <w:rFonts w:ascii="Times New Roman" w:hAnsi="Times New Roman" w:cs="Times New Roman"/>
      <w:sz w:val="26"/>
      <w:szCs w:val="26"/>
      <w:u w:val="none"/>
    </w:rPr>
  </w:style>
  <w:style w:type="paragraph" w:customStyle="1" w:styleId="CharChar1CharCharCharCharCharChar">
    <w:name w:val="Char Char1 Char Char Char Char Char Char"/>
    <w:basedOn w:val="Normal"/>
    <w:autoRedefine/>
    <w:pPr>
      <w:widowControl/>
      <w:spacing w:before="0" w:after="160" w:line="240" w:lineRule="exact"/>
      <w:ind w:firstLine="0"/>
      <w:jc w:val="left"/>
    </w:pPr>
    <w:rPr>
      <w:rFonts w:ascii="Verdana" w:hAnsi="Verdana" w:cs="Verdana"/>
      <w:sz w:val="20"/>
      <w:lang w:val="en-US"/>
    </w:rPr>
  </w:style>
  <w:style w:type="paragraph" w:customStyle="1" w:styleId="FootnoteChar1Char">
    <w:name w:val="Footnote Char1 Char"/>
    <w:aliases w:val="Footnote text Char1 Char,ftref Char1 Char,BearingPoint Char1 Char,16 Point Char1 Char,Superscript 6 Point Char1 Char,fr Char1 Char,Footnote Text1 Char1 Char,f Char Char,Ref Ch Char Char"/>
    <w:basedOn w:val="Normal"/>
    <w:link w:val="FootnoteReference"/>
    <w:pPr>
      <w:widowControl/>
      <w:spacing w:before="0" w:after="160" w:line="240" w:lineRule="exact"/>
      <w:ind w:firstLine="0"/>
      <w:jc w:val="left"/>
    </w:pPr>
    <w:rPr>
      <w:rFonts w:ascii="Times New Roman" w:hAnsi="Times New Roman"/>
      <w:sz w:val="20"/>
      <w:vertAlign w:val="superscript"/>
      <w:lang w:val="en-US"/>
    </w:rPr>
  </w:style>
  <w:style w:type="paragraph" w:customStyle="1" w:styleId="CharCharCharCharCharChar2">
    <w:name w:val="Char Char Char Char Char Char2"/>
    <w:basedOn w:val="Normal"/>
    <w:pPr>
      <w:widowControl/>
      <w:spacing w:before="0" w:after="160" w:line="240" w:lineRule="exact"/>
      <w:ind w:firstLine="0"/>
      <w:jc w:val="left"/>
    </w:pPr>
    <w:rPr>
      <w:rFonts w:ascii="Arial" w:hAnsi="Arial"/>
      <w:sz w:val="22"/>
      <w:szCs w:val="22"/>
    </w:rPr>
  </w:style>
  <w:style w:type="character" w:customStyle="1" w:styleId="Vnbnnidung20">
    <w:name w:val="Văn bản nội dung (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0">
    <w:name w:val="Body text (2)"/>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numbering" w:customStyle="1" w:styleId="NoList2">
    <w:name w:val="No List2"/>
    <w:next w:val="NoList"/>
    <w:uiPriority w:val="99"/>
    <w:semiHidden/>
    <w:unhideWhenUsed/>
  </w:style>
  <w:style w:type="paragraph" w:customStyle="1" w:styleId="CharCharCharChar2">
    <w:name w:val="Char Char Char Char2"/>
    <w:basedOn w:val="Normal"/>
    <w:semiHidden/>
    <w:pPr>
      <w:widowControl/>
      <w:spacing w:before="0" w:after="160" w:line="240" w:lineRule="exact"/>
      <w:ind w:firstLine="0"/>
      <w:jc w:val="left"/>
    </w:pPr>
    <w:rPr>
      <w:rFonts w:ascii="Arial" w:hAnsi="Arial"/>
      <w:sz w:val="22"/>
      <w:szCs w:val="22"/>
    </w:rPr>
  </w:style>
  <w:style w:type="paragraph" w:customStyle="1" w:styleId="Char1">
    <w:name w:val="Char1"/>
    <w:autoRedefine/>
    <w:pPr>
      <w:tabs>
        <w:tab w:val="left" w:pos="1152"/>
      </w:tabs>
      <w:spacing w:before="120" w:after="120" w:line="312" w:lineRule="auto"/>
    </w:pPr>
    <w:rPr>
      <w:rFonts w:ascii="Arial" w:hAnsi="Arial" w:cs="Arial"/>
      <w:sz w:val="26"/>
      <w:szCs w:val="26"/>
    </w:rPr>
  </w:style>
  <w:style w:type="paragraph" w:customStyle="1" w:styleId="Normal11">
    <w:name w:val="Normal11"/>
    <w:basedOn w:val="Normal"/>
    <w:next w:val="Normal"/>
    <w:autoRedefine/>
    <w:semiHidden/>
    <w:pPr>
      <w:widowControl/>
      <w:spacing w:before="0" w:after="160" w:line="240" w:lineRule="exact"/>
      <w:ind w:firstLine="0"/>
      <w:jc w:val="left"/>
    </w:pPr>
    <w:rPr>
      <w:rFonts w:ascii="Times New Roman" w:hAnsi="Times New Roman"/>
      <w:szCs w:val="22"/>
    </w:rPr>
  </w:style>
  <w:style w:type="paragraph" w:customStyle="1" w:styleId="CharChar1CharCharCharCharCharChar1">
    <w:name w:val="Char Char1 Char Char Char Char Char Char1"/>
    <w:basedOn w:val="Normal"/>
    <w:autoRedefine/>
    <w:pPr>
      <w:widowControl/>
      <w:spacing w:before="0" w:after="160" w:line="240" w:lineRule="exact"/>
      <w:ind w:firstLine="0"/>
      <w:jc w:val="left"/>
    </w:pPr>
    <w:rPr>
      <w:rFonts w:ascii="Verdana" w:hAnsi="Verdana" w:cs="Verdana"/>
      <w:sz w:val="20"/>
      <w:lang w:val="en-US"/>
    </w:rPr>
  </w:style>
  <w:style w:type="character" w:customStyle="1" w:styleId="fontstyle01">
    <w:name w:val="fontstyle01"/>
    <w:qFormat/>
    <w:rPr>
      <w:rFonts w:ascii="Times New Roman" w:hAnsi="Times New Roman" w:cs="Times New Roman" w:hint="default"/>
      <w:b w:val="0"/>
      <w:bCs w:val="0"/>
      <w:i w:val="0"/>
      <w:iCs w:val="0"/>
      <w:color w:val="000000"/>
      <w:sz w:val="28"/>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qFormat/>
    <w:pPr>
      <w:widowControl/>
      <w:spacing w:before="0" w:after="160" w:line="240" w:lineRule="exact"/>
      <w:ind w:firstLine="0"/>
      <w:jc w:val="left"/>
    </w:pPr>
    <w:rPr>
      <w:rFonts w:ascii="Times New Roman" w:eastAsia="Calibri" w:hAnsi="Times New Roman"/>
      <w:szCs w:val="22"/>
      <w:vertAlign w:val="superscript"/>
    </w:rPr>
  </w:style>
  <w:style w:type="paragraph" w:customStyle="1" w:styleId="Char1CharChar">
    <w:name w:val="Char1 Char Char"/>
    <w:basedOn w:val="Normal"/>
    <w:pPr>
      <w:widowControl/>
      <w:spacing w:before="0" w:after="160" w:line="240" w:lineRule="exact"/>
      <w:ind w:firstLine="0"/>
      <w:jc w:val="left"/>
    </w:pPr>
    <w:rPr>
      <w:rFonts w:ascii="Verdana" w:hAnsi="Verdana"/>
      <w:sz w:val="20"/>
      <w:lang w:val="en-US"/>
    </w:rPr>
  </w:style>
  <w:style w:type="character" w:customStyle="1" w:styleId="Bodytext0">
    <w:name w:val="Body text_"/>
    <w:link w:val="BodyText1"/>
    <w:uiPriority w:val="99"/>
    <w:rPr>
      <w:sz w:val="26"/>
      <w:szCs w:val="26"/>
    </w:rPr>
  </w:style>
  <w:style w:type="paragraph" w:customStyle="1" w:styleId="BodyText1">
    <w:name w:val="Body Text1"/>
    <w:basedOn w:val="Normal"/>
    <w:link w:val="Bodytext0"/>
    <w:qFormat/>
    <w:pPr>
      <w:spacing w:before="0" w:after="100" w:line="259" w:lineRule="auto"/>
      <w:ind w:firstLine="400"/>
      <w:jc w:val="left"/>
    </w:pPr>
    <w:rPr>
      <w:rFonts w:ascii="Times New Roman" w:hAnsi="Times New Roman"/>
      <w:sz w:val="26"/>
      <w:szCs w:val="26"/>
      <w:lang w:val="en-US"/>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link w:val="BodyTextIndent"/>
    <w:rPr>
      <w:rFonts w:ascii=".VnTime" w:hAnsi=".VnTime"/>
      <w:noProof/>
      <w:sz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pPr>
      <w:widowControl/>
      <w:spacing w:before="0" w:after="160" w:line="240" w:lineRule="exact"/>
      <w:ind w:firstLine="0"/>
      <w:jc w:val="left"/>
    </w:pPr>
    <w:rPr>
      <w:rFonts w:ascii="Times New Roman" w:hAnsi="Times New Roman"/>
      <w:sz w:val="20"/>
      <w:vertAlign w:val="superscript"/>
      <w:lang w:val="en-US"/>
    </w:rPr>
  </w:style>
  <w:style w:type="numbering" w:customStyle="1" w:styleId="NoList3">
    <w:name w:val="No List3"/>
    <w:next w:val="NoList"/>
    <w:uiPriority w:val="99"/>
    <w:semiHidden/>
    <w:unhideWhenUsed/>
  </w:style>
  <w:style w:type="paragraph" w:customStyle="1" w:styleId="FootnoteText2">
    <w:name w:val="Footnote Text2"/>
    <w:next w:val="Normal"/>
    <w:pPr>
      <w:pBdr>
        <w:top w:val="nil"/>
        <w:left w:val="nil"/>
        <w:bottom w:val="nil"/>
        <w:right w:val="nil"/>
        <w:between w:val="nil"/>
      </w:pBdr>
    </w:pPr>
    <w:rPr>
      <w:lang w:val="vi-VN" w:eastAsia="vi-VN"/>
    </w:rPr>
  </w:style>
  <w:style w:type="paragraph" w:customStyle="1" w:styleId="EndnoteText1">
    <w:name w:val="Endnote Text1"/>
    <w:next w:val="Normal"/>
    <w:pPr>
      <w:pBdr>
        <w:top w:val="nil"/>
        <w:left w:val="nil"/>
        <w:bottom w:val="nil"/>
        <w:right w:val="nil"/>
        <w:between w:val="nil"/>
      </w:pBdr>
    </w:pPr>
    <w:rPr>
      <w:lang w:val="vi-VN" w:eastAsia="vi-VN"/>
    </w:rPr>
  </w:style>
  <w:style w:type="character" w:styleId="LineNumber">
    <w:name w:val="line number"/>
  </w:style>
  <w:style w:type="character" w:customStyle="1" w:styleId="FootnoteReference2">
    <w:name w:val="Footnote Reference2"/>
    <w:rPr>
      <w:rFonts w:ascii="Times New Roman" w:eastAsia="Times New Roman" w:hAnsi="Times New Roman"/>
      <w:vertAlign w:val="superscript"/>
    </w:rPr>
  </w:style>
  <w:style w:type="character" w:customStyle="1" w:styleId="EndnoteReference1">
    <w:name w:val="Endnote Reference1"/>
    <w:rPr>
      <w:rFonts w:ascii="Times New Roman" w:eastAsia="Times New Roman" w:hAnsi="Times New Roman"/>
      <w:vertAlign w:val="superscript"/>
    </w:rPr>
  </w:style>
  <w:style w:type="table" w:customStyle="1" w:styleId="TableNormal1">
    <w:name w:val="Table Normal1"/>
    <w:rPr>
      <w:lang w:val="vi-VN" w:eastAsia="vi-VN"/>
    </w:rPr>
    <w:tblPr>
      <w:tblInd w:w="0" w:type="dxa"/>
      <w:tblCellMar>
        <w:top w:w="0" w:type="dxa"/>
        <w:left w:w="108" w:type="dxa"/>
        <w:bottom w:w="0" w:type="dxa"/>
        <w:right w:w="108" w:type="dxa"/>
      </w:tblCellMar>
    </w:tblPr>
  </w:style>
  <w:style w:type="table" w:styleId="TableSimple1">
    <w:name w:val="Table Simple 1"/>
    <w:basedOn w:val="TableNormal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 Char9 Char,Char9 Char"/>
    <w:basedOn w:val="DefaultParagraphFont"/>
    <w:uiPriority w:val="9"/>
  </w:style>
  <w:style w:type="character" w:customStyle="1" w:styleId="BodyTextChar2">
    <w:name w:val="Body Text Char2"/>
    <w:uiPriority w:val="99"/>
    <w:semiHidden/>
    <w:rPr>
      <w:sz w:val="28"/>
      <w:lang w:val="vi-VN" w:eastAsia="vi-VN"/>
    </w:rPr>
  </w:style>
  <w:style w:type="paragraph" w:styleId="Revision">
    <w:name w:val="Revision"/>
    <w:hidden/>
    <w:uiPriority w:val="99"/>
    <w:semiHidden/>
    <w:rPr>
      <w:sz w:val="28"/>
      <w:lang w:val="vi-VN" w:eastAsia="vi-VN"/>
    </w:rPr>
  </w:style>
  <w:style w:type="character" w:customStyle="1" w:styleId="fontstyle21">
    <w:name w:val="fontstyle21"/>
    <w:rPr>
      <w:rFonts w:ascii="Times New Roman" w:hAnsi="Times New Roman" w:cs="Times New Roman" w:hint="default"/>
      <w:b w:val="0"/>
      <w:bCs w:val="0"/>
      <w:i/>
      <w:iCs/>
      <w:color w:val="000000"/>
      <w:sz w:val="28"/>
      <w:szCs w:val="28"/>
    </w:rPr>
  </w:style>
  <w:style w:type="paragraph" w:customStyle="1" w:styleId="5">
    <w:name w:val="5"/>
    <w:basedOn w:val="Normal"/>
    <w:uiPriority w:val="99"/>
    <w:pPr>
      <w:widowControl/>
      <w:spacing w:before="100" w:beforeAutospacing="1" w:after="100" w:afterAutospacing="1" w:line="240" w:lineRule="auto"/>
      <w:ind w:firstLine="0"/>
      <w:jc w:val="left"/>
    </w:pPr>
    <w:rPr>
      <w:rFonts w:ascii="Times New Roman" w:hAnsi="Times New Roman"/>
      <w:sz w:val="24"/>
      <w:szCs w:val="24"/>
      <w:lang w:val="en-US"/>
    </w:rPr>
  </w:style>
  <w:style w:type="paragraph" w:customStyle="1" w:styleId="CharCharCharCharCharChar1">
    <w:name w:val="Char Char Char Char Char Char1"/>
    <w:basedOn w:val="Normal"/>
    <w:semiHidden/>
    <w:pPr>
      <w:widowControl/>
      <w:spacing w:before="0" w:after="160" w:line="240" w:lineRule="exact"/>
      <w:ind w:firstLine="0"/>
      <w:jc w:val="left"/>
    </w:pPr>
    <w:rPr>
      <w:rFonts w:ascii="Arial" w:hAnsi="Arial"/>
      <w:sz w:val="22"/>
      <w:szCs w:val="22"/>
    </w:rPr>
  </w:style>
  <w:style w:type="character" w:customStyle="1" w:styleId="Heading4Italic">
    <w:name w:val="Heading #4 + Italic"/>
    <w:rPr>
      <w:rFonts w:ascii="Times New Roman" w:eastAsia="Times New Roman" w:hAnsi="Times New Roman" w:cs="Times New Roman"/>
      <w:b w:val="0"/>
      <w:bCs w:val="0"/>
      <w:i/>
      <w:iCs/>
      <w:smallCaps w:val="0"/>
      <w:strike w:val="0"/>
      <w:color w:val="000000"/>
      <w:spacing w:val="0"/>
      <w:w w:val="100"/>
      <w:position w:val="0"/>
      <w:sz w:val="28"/>
      <w:szCs w:val="28"/>
      <w:u w:val="none"/>
      <w:lang w:val="vi-VN"/>
    </w:rPr>
  </w:style>
  <w:style w:type="paragraph" w:customStyle="1" w:styleId="ftrefCharCharCharCharCharCharCharCharChar">
    <w:name w:val="ftref Char Char Char Char Char Char Char Char Char"/>
    <w:aliases w:val="Footnote Char Char Char Char Char Char Char Char Char,Footnote text Char Char Char Char Char Char Char Char Char,Ref Char1 Char Char Char Char1 Char Char Char Char,fr Char Char,Footno"/>
    <w:basedOn w:val="Normal"/>
    <w:uiPriority w:val="99"/>
    <w:qFormat/>
    <w:pPr>
      <w:widowControl/>
      <w:spacing w:before="0" w:after="160" w:line="240" w:lineRule="exact"/>
      <w:ind w:firstLine="0"/>
      <w:jc w:val="left"/>
    </w:pPr>
    <w:rPr>
      <w:rFonts w:ascii="Times New Roman" w:hAnsi="Times New Roman"/>
      <w:sz w:val="20"/>
      <w:vertAlign w:val="superscript"/>
      <w:lang w:val="en-US"/>
    </w:rPr>
  </w:style>
  <w:style w:type="character" w:customStyle="1" w:styleId="UnresolvedMention1">
    <w:name w:val="Unresolved Mention1"/>
    <w:uiPriority w:val="99"/>
    <w:semiHidden/>
    <w:unhideWhenUsed/>
    <w:rPr>
      <w:color w:val="605E5C"/>
      <w:shd w:val="clear" w:color="auto" w:fill="E1DFDD"/>
    </w:rPr>
  </w:style>
  <w:style w:type="table" w:styleId="TableGrid">
    <w:name w:val="Table Grid"/>
    <w:basedOn w:val="TableNormal"/>
    <w:uiPriority w:val="5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uiPriority w:val="99"/>
    <w:qFormat/>
    <w:pPr>
      <w:widowControl/>
      <w:spacing w:before="0" w:after="160" w:line="240" w:lineRule="exact"/>
      <w:ind w:firstLine="0"/>
      <w:jc w:val="left"/>
    </w:pPr>
    <w:rPr>
      <w:rFonts w:ascii="Times New Roman" w:eastAsia="Calibri" w:hAnsi="Times New Roman"/>
      <w:sz w:val="20"/>
      <w:vertAlign w:val="superscript"/>
      <w:lang w:val="en-US"/>
    </w:rPr>
  </w:style>
  <w:style w:type="paragraph" w:customStyle="1" w:styleId="Index">
    <w:name w:val="Index"/>
    <w:basedOn w:val="Normal"/>
    <w:pPr>
      <w:suppressLineNumbers/>
      <w:suppressAutoHyphens/>
      <w:spacing w:before="0" w:after="0" w:line="240" w:lineRule="auto"/>
      <w:ind w:firstLine="0"/>
      <w:jc w:val="left"/>
    </w:pPr>
    <w:rPr>
      <w:rFonts w:ascii="Times New Roman" w:eastAsia="DejaVu Sans" w:hAnsi="Times New Roman" w:cs="Lohit Hindi"/>
      <w:kern w:val="1"/>
      <w:sz w:val="24"/>
      <w:szCs w:val="24"/>
      <w:lang w:val="en-US" w:eastAsia="hi-IN" w:bidi="hi-IN"/>
    </w:rPr>
  </w:style>
  <w:style w:type="table" w:customStyle="1" w:styleId="TableGrid1">
    <w:name w:val="Table Grid1"/>
    <w:basedOn w:val="TableNormal"/>
    <w:next w:val="TableGrid"/>
    <w:uiPriority w:val="59"/>
    <w:qFormat/>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table" w:customStyle="1" w:styleId="TableGrid2">
    <w:name w:val="Table Grid2"/>
    <w:basedOn w:val="TableNormal"/>
    <w:next w:val="TableGrid"/>
    <w:uiPriority w:val="59"/>
    <w:qFormat/>
    <w:pPr>
      <w:pBdr>
        <w:top w:val="none" w:sz="0" w:space="0" w:color="000000"/>
        <w:left w:val="none" w:sz="0" w:space="0" w:color="000000"/>
        <w:bottom w:val="none" w:sz="0" w:space="0" w:color="000000"/>
        <w:right w:val="none" w:sz="0" w:space="0" w:color="000000"/>
        <w:between w:val="none" w:sz="0" w:space="0" w:color="000000"/>
      </w:pBdr>
    </w:pPr>
    <w:rPr>
      <w:rFonts w:eastAsia="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Muc1">
    <w:name w:val="Muc 1"/>
    <w:basedOn w:val="ListParagraph"/>
    <w:qFormat/>
    <w:pPr>
      <w:numPr>
        <w:numId w:val="29"/>
      </w:numPr>
      <w:tabs>
        <w:tab w:val="left" w:pos="1134"/>
        <w:tab w:val="left" w:pos="1560"/>
        <w:tab w:val="left" w:pos="5103"/>
        <w:tab w:val="left" w:pos="6521"/>
      </w:tabs>
      <w:spacing w:before="40" w:line="276" w:lineRule="auto"/>
      <w:contextualSpacing w:val="0"/>
    </w:pPr>
    <w:rPr>
      <w:rFonts w:ascii="Times New Roman" w:eastAsia="Calibri" w:hAnsi="Times New Roman"/>
      <w:b/>
      <w:szCs w:val="28"/>
      <w:lang w:val="en-US" w:eastAsia="vi-VN"/>
    </w:rPr>
  </w:style>
  <w:style w:type="paragraph" w:customStyle="1" w:styleId="Muc2">
    <w:name w:val="Muc 2"/>
    <w:basedOn w:val="Muc1"/>
    <w:link w:val="Muc2Char"/>
    <w:qFormat/>
    <w:pPr>
      <w:numPr>
        <w:ilvl w:val="1"/>
      </w:numPr>
      <w:tabs>
        <w:tab w:val="clear" w:pos="1134"/>
        <w:tab w:val="left" w:pos="709"/>
      </w:tabs>
    </w:pPr>
    <w:rPr>
      <w:b w:val="0"/>
    </w:rPr>
  </w:style>
  <w:style w:type="paragraph" w:customStyle="1" w:styleId="Muc3">
    <w:name w:val="Muc 3"/>
    <w:basedOn w:val="Muc2"/>
    <w:qFormat/>
    <w:pPr>
      <w:numPr>
        <w:ilvl w:val="2"/>
      </w:numPr>
      <w:tabs>
        <w:tab w:val="num" w:pos="1980"/>
      </w:tabs>
      <w:ind w:left="1980" w:hanging="360"/>
    </w:pPr>
  </w:style>
  <w:style w:type="character" w:customStyle="1" w:styleId="Muc2Char">
    <w:name w:val="Muc 2 Char"/>
    <w:basedOn w:val="DefaultParagraphFont"/>
    <w:link w:val="Muc2"/>
    <w:rPr>
      <w:rFonts w:eastAsia="Calibri"/>
      <w:sz w:val="28"/>
      <w:szCs w:val="28"/>
      <w:lang w:eastAsia="vi-VN"/>
    </w:rPr>
  </w:style>
  <w:style w:type="character" w:customStyle="1" w:styleId="Vnbnnidung">
    <w:name w:val="Văn bản nội dung_"/>
    <w:link w:val="Vnbnnidung0"/>
    <w:rPr>
      <w:sz w:val="19"/>
      <w:szCs w:val="19"/>
    </w:rPr>
  </w:style>
  <w:style w:type="paragraph" w:customStyle="1" w:styleId="Vnbnnidung0">
    <w:name w:val="Văn bản nội dung"/>
    <w:basedOn w:val="Normal"/>
    <w:link w:val="Vnbnnidung"/>
    <w:pPr>
      <w:spacing w:before="0" w:after="60" w:line="262" w:lineRule="auto"/>
      <w:ind w:firstLine="400"/>
      <w:jc w:val="left"/>
    </w:pPr>
    <w:rPr>
      <w:rFonts w:ascii="Times New Roman" w:hAnsi="Times New Roman"/>
      <w:sz w:val="19"/>
      <w:szCs w:val="19"/>
      <w:lang w:val="en-US"/>
    </w:rPr>
  </w:style>
  <w:style w:type="table" w:customStyle="1" w:styleId="TableGrid3">
    <w:name w:val="Table Grid3"/>
    <w:basedOn w:val="TableNormal"/>
    <w:next w:val="TableGrid"/>
    <w:uiPriority w:val="59"/>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0826">
      <w:bodyDiv w:val="1"/>
      <w:marLeft w:val="0"/>
      <w:marRight w:val="0"/>
      <w:marTop w:val="0"/>
      <w:marBottom w:val="0"/>
      <w:divBdr>
        <w:top w:val="none" w:sz="0" w:space="0" w:color="auto"/>
        <w:left w:val="none" w:sz="0" w:space="0" w:color="auto"/>
        <w:bottom w:val="none" w:sz="0" w:space="0" w:color="auto"/>
        <w:right w:val="none" w:sz="0" w:space="0" w:color="auto"/>
      </w:divBdr>
    </w:div>
    <w:div w:id="18775443">
      <w:bodyDiv w:val="1"/>
      <w:marLeft w:val="0"/>
      <w:marRight w:val="0"/>
      <w:marTop w:val="0"/>
      <w:marBottom w:val="0"/>
      <w:divBdr>
        <w:top w:val="none" w:sz="0" w:space="0" w:color="auto"/>
        <w:left w:val="none" w:sz="0" w:space="0" w:color="auto"/>
        <w:bottom w:val="none" w:sz="0" w:space="0" w:color="auto"/>
        <w:right w:val="none" w:sz="0" w:space="0" w:color="auto"/>
      </w:divBdr>
    </w:div>
    <w:div w:id="116417344">
      <w:bodyDiv w:val="1"/>
      <w:marLeft w:val="0"/>
      <w:marRight w:val="0"/>
      <w:marTop w:val="0"/>
      <w:marBottom w:val="0"/>
      <w:divBdr>
        <w:top w:val="none" w:sz="0" w:space="0" w:color="auto"/>
        <w:left w:val="none" w:sz="0" w:space="0" w:color="auto"/>
        <w:bottom w:val="none" w:sz="0" w:space="0" w:color="auto"/>
        <w:right w:val="none" w:sz="0" w:space="0" w:color="auto"/>
      </w:divBdr>
    </w:div>
    <w:div w:id="147135177">
      <w:bodyDiv w:val="1"/>
      <w:marLeft w:val="0"/>
      <w:marRight w:val="0"/>
      <w:marTop w:val="0"/>
      <w:marBottom w:val="0"/>
      <w:divBdr>
        <w:top w:val="none" w:sz="0" w:space="0" w:color="auto"/>
        <w:left w:val="none" w:sz="0" w:space="0" w:color="auto"/>
        <w:bottom w:val="none" w:sz="0" w:space="0" w:color="auto"/>
        <w:right w:val="none" w:sz="0" w:space="0" w:color="auto"/>
      </w:divBdr>
    </w:div>
    <w:div w:id="149950839">
      <w:bodyDiv w:val="1"/>
      <w:marLeft w:val="0"/>
      <w:marRight w:val="0"/>
      <w:marTop w:val="0"/>
      <w:marBottom w:val="0"/>
      <w:divBdr>
        <w:top w:val="none" w:sz="0" w:space="0" w:color="auto"/>
        <w:left w:val="none" w:sz="0" w:space="0" w:color="auto"/>
        <w:bottom w:val="none" w:sz="0" w:space="0" w:color="auto"/>
        <w:right w:val="none" w:sz="0" w:space="0" w:color="auto"/>
      </w:divBdr>
    </w:div>
    <w:div w:id="160050951">
      <w:bodyDiv w:val="1"/>
      <w:marLeft w:val="0"/>
      <w:marRight w:val="0"/>
      <w:marTop w:val="0"/>
      <w:marBottom w:val="0"/>
      <w:divBdr>
        <w:top w:val="none" w:sz="0" w:space="0" w:color="auto"/>
        <w:left w:val="none" w:sz="0" w:space="0" w:color="auto"/>
        <w:bottom w:val="none" w:sz="0" w:space="0" w:color="auto"/>
        <w:right w:val="none" w:sz="0" w:space="0" w:color="auto"/>
      </w:divBdr>
    </w:div>
    <w:div w:id="164634866">
      <w:bodyDiv w:val="1"/>
      <w:marLeft w:val="0"/>
      <w:marRight w:val="0"/>
      <w:marTop w:val="0"/>
      <w:marBottom w:val="0"/>
      <w:divBdr>
        <w:top w:val="none" w:sz="0" w:space="0" w:color="auto"/>
        <w:left w:val="none" w:sz="0" w:space="0" w:color="auto"/>
        <w:bottom w:val="none" w:sz="0" w:space="0" w:color="auto"/>
        <w:right w:val="none" w:sz="0" w:space="0" w:color="auto"/>
      </w:divBdr>
    </w:div>
    <w:div w:id="201023791">
      <w:bodyDiv w:val="1"/>
      <w:marLeft w:val="0"/>
      <w:marRight w:val="0"/>
      <w:marTop w:val="0"/>
      <w:marBottom w:val="0"/>
      <w:divBdr>
        <w:top w:val="none" w:sz="0" w:space="0" w:color="auto"/>
        <w:left w:val="none" w:sz="0" w:space="0" w:color="auto"/>
        <w:bottom w:val="none" w:sz="0" w:space="0" w:color="auto"/>
        <w:right w:val="none" w:sz="0" w:space="0" w:color="auto"/>
      </w:divBdr>
    </w:div>
    <w:div w:id="212927356">
      <w:bodyDiv w:val="1"/>
      <w:marLeft w:val="0"/>
      <w:marRight w:val="0"/>
      <w:marTop w:val="0"/>
      <w:marBottom w:val="0"/>
      <w:divBdr>
        <w:top w:val="none" w:sz="0" w:space="0" w:color="auto"/>
        <w:left w:val="none" w:sz="0" w:space="0" w:color="auto"/>
        <w:bottom w:val="none" w:sz="0" w:space="0" w:color="auto"/>
        <w:right w:val="none" w:sz="0" w:space="0" w:color="auto"/>
      </w:divBdr>
    </w:div>
    <w:div w:id="215093229">
      <w:bodyDiv w:val="1"/>
      <w:marLeft w:val="0"/>
      <w:marRight w:val="0"/>
      <w:marTop w:val="0"/>
      <w:marBottom w:val="0"/>
      <w:divBdr>
        <w:top w:val="none" w:sz="0" w:space="0" w:color="auto"/>
        <w:left w:val="none" w:sz="0" w:space="0" w:color="auto"/>
        <w:bottom w:val="none" w:sz="0" w:space="0" w:color="auto"/>
        <w:right w:val="none" w:sz="0" w:space="0" w:color="auto"/>
      </w:divBdr>
    </w:div>
    <w:div w:id="236983609">
      <w:bodyDiv w:val="1"/>
      <w:marLeft w:val="0"/>
      <w:marRight w:val="0"/>
      <w:marTop w:val="0"/>
      <w:marBottom w:val="0"/>
      <w:divBdr>
        <w:top w:val="none" w:sz="0" w:space="0" w:color="auto"/>
        <w:left w:val="none" w:sz="0" w:space="0" w:color="auto"/>
        <w:bottom w:val="none" w:sz="0" w:space="0" w:color="auto"/>
        <w:right w:val="none" w:sz="0" w:space="0" w:color="auto"/>
      </w:divBdr>
    </w:div>
    <w:div w:id="247231519">
      <w:bodyDiv w:val="1"/>
      <w:marLeft w:val="0"/>
      <w:marRight w:val="0"/>
      <w:marTop w:val="0"/>
      <w:marBottom w:val="0"/>
      <w:divBdr>
        <w:top w:val="none" w:sz="0" w:space="0" w:color="auto"/>
        <w:left w:val="none" w:sz="0" w:space="0" w:color="auto"/>
        <w:bottom w:val="none" w:sz="0" w:space="0" w:color="auto"/>
        <w:right w:val="none" w:sz="0" w:space="0" w:color="auto"/>
      </w:divBdr>
    </w:div>
    <w:div w:id="261954101">
      <w:bodyDiv w:val="1"/>
      <w:marLeft w:val="0"/>
      <w:marRight w:val="0"/>
      <w:marTop w:val="0"/>
      <w:marBottom w:val="0"/>
      <w:divBdr>
        <w:top w:val="none" w:sz="0" w:space="0" w:color="auto"/>
        <w:left w:val="none" w:sz="0" w:space="0" w:color="auto"/>
        <w:bottom w:val="none" w:sz="0" w:space="0" w:color="auto"/>
        <w:right w:val="none" w:sz="0" w:space="0" w:color="auto"/>
      </w:divBdr>
    </w:div>
    <w:div w:id="263340656">
      <w:bodyDiv w:val="1"/>
      <w:marLeft w:val="0"/>
      <w:marRight w:val="0"/>
      <w:marTop w:val="0"/>
      <w:marBottom w:val="0"/>
      <w:divBdr>
        <w:top w:val="none" w:sz="0" w:space="0" w:color="auto"/>
        <w:left w:val="none" w:sz="0" w:space="0" w:color="auto"/>
        <w:bottom w:val="none" w:sz="0" w:space="0" w:color="auto"/>
        <w:right w:val="none" w:sz="0" w:space="0" w:color="auto"/>
      </w:divBdr>
    </w:div>
    <w:div w:id="340132561">
      <w:bodyDiv w:val="1"/>
      <w:marLeft w:val="0"/>
      <w:marRight w:val="0"/>
      <w:marTop w:val="0"/>
      <w:marBottom w:val="0"/>
      <w:divBdr>
        <w:top w:val="none" w:sz="0" w:space="0" w:color="auto"/>
        <w:left w:val="none" w:sz="0" w:space="0" w:color="auto"/>
        <w:bottom w:val="none" w:sz="0" w:space="0" w:color="auto"/>
        <w:right w:val="none" w:sz="0" w:space="0" w:color="auto"/>
      </w:divBdr>
    </w:div>
    <w:div w:id="357582550">
      <w:bodyDiv w:val="1"/>
      <w:marLeft w:val="0"/>
      <w:marRight w:val="0"/>
      <w:marTop w:val="0"/>
      <w:marBottom w:val="0"/>
      <w:divBdr>
        <w:top w:val="none" w:sz="0" w:space="0" w:color="auto"/>
        <w:left w:val="none" w:sz="0" w:space="0" w:color="auto"/>
        <w:bottom w:val="none" w:sz="0" w:space="0" w:color="auto"/>
        <w:right w:val="none" w:sz="0" w:space="0" w:color="auto"/>
      </w:divBdr>
    </w:div>
    <w:div w:id="385640538">
      <w:bodyDiv w:val="1"/>
      <w:marLeft w:val="0"/>
      <w:marRight w:val="0"/>
      <w:marTop w:val="0"/>
      <w:marBottom w:val="0"/>
      <w:divBdr>
        <w:top w:val="none" w:sz="0" w:space="0" w:color="auto"/>
        <w:left w:val="none" w:sz="0" w:space="0" w:color="auto"/>
        <w:bottom w:val="none" w:sz="0" w:space="0" w:color="auto"/>
        <w:right w:val="none" w:sz="0" w:space="0" w:color="auto"/>
      </w:divBdr>
    </w:div>
    <w:div w:id="432360081">
      <w:bodyDiv w:val="1"/>
      <w:marLeft w:val="0"/>
      <w:marRight w:val="0"/>
      <w:marTop w:val="0"/>
      <w:marBottom w:val="0"/>
      <w:divBdr>
        <w:top w:val="none" w:sz="0" w:space="0" w:color="auto"/>
        <w:left w:val="none" w:sz="0" w:space="0" w:color="auto"/>
        <w:bottom w:val="none" w:sz="0" w:space="0" w:color="auto"/>
        <w:right w:val="none" w:sz="0" w:space="0" w:color="auto"/>
      </w:divBdr>
    </w:div>
    <w:div w:id="454953898">
      <w:bodyDiv w:val="1"/>
      <w:marLeft w:val="0"/>
      <w:marRight w:val="0"/>
      <w:marTop w:val="0"/>
      <w:marBottom w:val="0"/>
      <w:divBdr>
        <w:top w:val="none" w:sz="0" w:space="0" w:color="auto"/>
        <w:left w:val="none" w:sz="0" w:space="0" w:color="auto"/>
        <w:bottom w:val="none" w:sz="0" w:space="0" w:color="auto"/>
        <w:right w:val="none" w:sz="0" w:space="0" w:color="auto"/>
      </w:divBdr>
    </w:div>
    <w:div w:id="471218589">
      <w:bodyDiv w:val="1"/>
      <w:marLeft w:val="0"/>
      <w:marRight w:val="0"/>
      <w:marTop w:val="0"/>
      <w:marBottom w:val="0"/>
      <w:divBdr>
        <w:top w:val="none" w:sz="0" w:space="0" w:color="auto"/>
        <w:left w:val="none" w:sz="0" w:space="0" w:color="auto"/>
        <w:bottom w:val="none" w:sz="0" w:space="0" w:color="auto"/>
        <w:right w:val="none" w:sz="0" w:space="0" w:color="auto"/>
      </w:divBdr>
    </w:div>
    <w:div w:id="488207915">
      <w:bodyDiv w:val="1"/>
      <w:marLeft w:val="0"/>
      <w:marRight w:val="0"/>
      <w:marTop w:val="0"/>
      <w:marBottom w:val="0"/>
      <w:divBdr>
        <w:top w:val="none" w:sz="0" w:space="0" w:color="auto"/>
        <w:left w:val="none" w:sz="0" w:space="0" w:color="auto"/>
        <w:bottom w:val="none" w:sz="0" w:space="0" w:color="auto"/>
        <w:right w:val="none" w:sz="0" w:space="0" w:color="auto"/>
      </w:divBdr>
    </w:div>
    <w:div w:id="497624211">
      <w:bodyDiv w:val="1"/>
      <w:marLeft w:val="0"/>
      <w:marRight w:val="0"/>
      <w:marTop w:val="0"/>
      <w:marBottom w:val="0"/>
      <w:divBdr>
        <w:top w:val="none" w:sz="0" w:space="0" w:color="auto"/>
        <w:left w:val="none" w:sz="0" w:space="0" w:color="auto"/>
        <w:bottom w:val="none" w:sz="0" w:space="0" w:color="auto"/>
        <w:right w:val="none" w:sz="0" w:space="0" w:color="auto"/>
      </w:divBdr>
    </w:div>
    <w:div w:id="509488843">
      <w:bodyDiv w:val="1"/>
      <w:marLeft w:val="0"/>
      <w:marRight w:val="0"/>
      <w:marTop w:val="0"/>
      <w:marBottom w:val="0"/>
      <w:divBdr>
        <w:top w:val="none" w:sz="0" w:space="0" w:color="auto"/>
        <w:left w:val="none" w:sz="0" w:space="0" w:color="auto"/>
        <w:bottom w:val="none" w:sz="0" w:space="0" w:color="auto"/>
        <w:right w:val="none" w:sz="0" w:space="0" w:color="auto"/>
      </w:divBdr>
    </w:div>
    <w:div w:id="513227814">
      <w:bodyDiv w:val="1"/>
      <w:marLeft w:val="0"/>
      <w:marRight w:val="0"/>
      <w:marTop w:val="0"/>
      <w:marBottom w:val="0"/>
      <w:divBdr>
        <w:top w:val="none" w:sz="0" w:space="0" w:color="auto"/>
        <w:left w:val="none" w:sz="0" w:space="0" w:color="auto"/>
        <w:bottom w:val="none" w:sz="0" w:space="0" w:color="auto"/>
        <w:right w:val="none" w:sz="0" w:space="0" w:color="auto"/>
      </w:divBdr>
    </w:div>
    <w:div w:id="515732753">
      <w:bodyDiv w:val="1"/>
      <w:marLeft w:val="0"/>
      <w:marRight w:val="0"/>
      <w:marTop w:val="0"/>
      <w:marBottom w:val="0"/>
      <w:divBdr>
        <w:top w:val="none" w:sz="0" w:space="0" w:color="auto"/>
        <w:left w:val="none" w:sz="0" w:space="0" w:color="auto"/>
        <w:bottom w:val="none" w:sz="0" w:space="0" w:color="auto"/>
        <w:right w:val="none" w:sz="0" w:space="0" w:color="auto"/>
      </w:divBdr>
    </w:div>
    <w:div w:id="580064224">
      <w:bodyDiv w:val="1"/>
      <w:marLeft w:val="0"/>
      <w:marRight w:val="0"/>
      <w:marTop w:val="0"/>
      <w:marBottom w:val="0"/>
      <w:divBdr>
        <w:top w:val="none" w:sz="0" w:space="0" w:color="auto"/>
        <w:left w:val="none" w:sz="0" w:space="0" w:color="auto"/>
        <w:bottom w:val="none" w:sz="0" w:space="0" w:color="auto"/>
        <w:right w:val="none" w:sz="0" w:space="0" w:color="auto"/>
      </w:divBdr>
    </w:div>
    <w:div w:id="631323418">
      <w:bodyDiv w:val="1"/>
      <w:marLeft w:val="0"/>
      <w:marRight w:val="0"/>
      <w:marTop w:val="0"/>
      <w:marBottom w:val="0"/>
      <w:divBdr>
        <w:top w:val="none" w:sz="0" w:space="0" w:color="auto"/>
        <w:left w:val="none" w:sz="0" w:space="0" w:color="auto"/>
        <w:bottom w:val="none" w:sz="0" w:space="0" w:color="auto"/>
        <w:right w:val="none" w:sz="0" w:space="0" w:color="auto"/>
      </w:divBdr>
    </w:div>
    <w:div w:id="642196558">
      <w:bodyDiv w:val="1"/>
      <w:marLeft w:val="0"/>
      <w:marRight w:val="0"/>
      <w:marTop w:val="0"/>
      <w:marBottom w:val="0"/>
      <w:divBdr>
        <w:top w:val="none" w:sz="0" w:space="0" w:color="auto"/>
        <w:left w:val="none" w:sz="0" w:space="0" w:color="auto"/>
        <w:bottom w:val="none" w:sz="0" w:space="0" w:color="auto"/>
        <w:right w:val="none" w:sz="0" w:space="0" w:color="auto"/>
      </w:divBdr>
    </w:div>
    <w:div w:id="664548143">
      <w:bodyDiv w:val="1"/>
      <w:marLeft w:val="0"/>
      <w:marRight w:val="0"/>
      <w:marTop w:val="0"/>
      <w:marBottom w:val="0"/>
      <w:divBdr>
        <w:top w:val="none" w:sz="0" w:space="0" w:color="auto"/>
        <w:left w:val="none" w:sz="0" w:space="0" w:color="auto"/>
        <w:bottom w:val="none" w:sz="0" w:space="0" w:color="auto"/>
        <w:right w:val="none" w:sz="0" w:space="0" w:color="auto"/>
      </w:divBdr>
    </w:div>
    <w:div w:id="665743533">
      <w:bodyDiv w:val="1"/>
      <w:marLeft w:val="0"/>
      <w:marRight w:val="0"/>
      <w:marTop w:val="0"/>
      <w:marBottom w:val="0"/>
      <w:divBdr>
        <w:top w:val="none" w:sz="0" w:space="0" w:color="auto"/>
        <w:left w:val="none" w:sz="0" w:space="0" w:color="auto"/>
        <w:bottom w:val="none" w:sz="0" w:space="0" w:color="auto"/>
        <w:right w:val="none" w:sz="0" w:space="0" w:color="auto"/>
      </w:divBdr>
    </w:div>
    <w:div w:id="668215209">
      <w:bodyDiv w:val="1"/>
      <w:marLeft w:val="0"/>
      <w:marRight w:val="0"/>
      <w:marTop w:val="0"/>
      <w:marBottom w:val="0"/>
      <w:divBdr>
        <w:top w:val="none" w:sz="0" w:space="0" w:color="auto"/>
        <w:left w:val="none" w:sz="0" w:space="0" w:color="auto"/>
        <w:bottom w:val="none" w:sz="0" w:space="0" w:color="auto"/>
        <w:right w:val="none" w:sz="0" w:space="0" w:color="auto"/>
      </w:divBdr>
    </w:div>
    <w:div w:id="681779947">
      <w:bodyDiv w:val="1"/>
      <w:marLeft w:val="0"/>
      <w:marRight w:val="0"/>
      <w:marTop w:val="0"/>
      <w:marBottom w:val="0"/>
      <w:divBdr>
        <w:top w:val="none" w:sz="0" w:space="0" w:color="auto"/>
        <w:left w:val="none" w:sz="0" w:space="0" w:color="auto"/>
        <w:bottom w:val="none" w:sz="0" w:space="0" w:color="auto"/>
        <w:right w:val="none" w:sz="0" w:space="0" w:color="auto"/>
      </w:divBdr>
    </w:div>
    <w:div w:id="686101406">
      <w:bodyDiv w:val="1"/>
      <w:marLeft w:val="0"/>
      <w:marRight w:val="0"/>
      <w:marTop w:val="0"/>
      <w:marBottom w:val="0"/>
      <w:divBdr>
        <w:top w:val="none" w:sz="0" w:space="0" w:color="auto"/>
        <w:left w:val="none" w:sz="0" w:space="0" w:color="auto"/>
        <w:bottom w:val="none" w:sz="0" w:space="0" w:color="auto"/>
        <w:right w:val="none" w:sz="0" w:space="0" w:color="auto"/>
      </w:divBdr>
    </w:div>
    <w:div w:id="690909729">
      <w:bodyDiv w:val="1"/>
      <w:marLeft w:val="0"/>
      <w:marRight w:val="0"/>
      <w:marTop w:val="0"/>
      <w:marBottom w:val="0"/>
      <w:divBdr>
        <w:top w:val="none" w:sz="0" w:space="0" w:color="auto"/>
        <w:left w:val="none" w:sz="0" w:space="0" w:color="auto"/>
        <w:bottom w:val="none" w:sz="0" w:space="0" w:color="auto"/>
        <w:right w:val="none" w:sz="0" w:space="0" w:color="auto"/>
      </w:divBdr>
    </w:div>
    <w:div w:id="709262797">
      <w:bodyDiv w:val="1"/>
      <w:marLeft w:val="0"/>
      <w:marRight w:val="0"/>
      <w:marTop w:val="0"/>
      <w:marBottom w:val="0"/>
      <w:divBdr>
        <w:top w:val="none" w:sz="0" w:space="0" w:color="auto"/>
        <w:left w:val="none" w:sz="0" w:space="0" w:color="auto"/>
        <w:bottom w:val="none" w:sz="0" w:space="0" w:color="auto"/>
        <w:right w:val="none" w:sz="0" w:space="0" w:color="auto"/>
      </w:divBdr>
    </w:div>
    <w:div w:id="713313590">
      <w:bodyDiv w:val="1"/>
      <w:marLeft w:val="0"/>
      <w:marRight w:val="0"/>
      <w:marTop w:val="0"/>
      <w:marBottom w:val="0"/>
      <w:divBdr>
        <w:top w:val="none" w:sz="0" w:space="0" w:color="auto"/>
        <w:left w:val="none" w:sz="0" w:space="0" w:color="auto"/>
        <w:bottom w:val="none" w:sz="0" w:space="0" w:color="auto"/>
        <w:right w:val="none" w:sz="0" w:space="0" w:color="auto"/>
      </w:divBdr>
    </w:div>
    <w:div w:id="739325426">
      <w:bodyDiv w:val="1"/>
      <w:marLeft w:val="0"/>
      <w:marRight w:val="0"/>
      <w:marTop w:val="0"/>
      <w:marBottom w:val="0"/>
      <w:divBdr>
        <w:top w:val="none" w:sz="0" w:space="0" w:color="auto"/>
        <w:left w:val="none" w:sz="0" w:space="0" w:color="auto"/>
        <w:bottom w:val="none" w:sz="0" w:space="0" w:color="auto"/>
        <w:right w:val="none" w:sz="0" w:space="0" w:color="auto"/>
      </w:divBdr>
    </w:div>
    <w:div w:id="747338583">
      <w:bodyDiv w:val="1"/>
      <w:marLeft w:val="0"/>
      <w:marRight w:val="0"/>
      <w:marTop w:val="0"/>
      <w:marBottom w:val="0"/>
      <w:divBdr>
        <w:top w:val="none" w:sz="0" w:space="0" w:color="auto"/>
        <w:left w:val="none" w:sz="0" w:space="0" w:color="auto"/>
        <w:bottom w:val="none" w:sz="0" w:space="0" w:color="auto"/>
        <w:right w:val="none" w:sz="0" w:space="0" w:color="auto"/>
      </w:divBdr>
    </w:div>
    <w:div w:id="749696732">
      <w:bodyDiv w:val="1"/>
      <w:marLeft w:val="0"/>
      <w:marRight w:val="0"/>
      <w:marTop w:val="0"/>
      <w:marBottom w:val="0"/>
      <w:divBdr>
        <w:top w:val="none" w:sz="0" w:space="0" w:color="auto"/>
        <w:left w:val="none" w:sz="0" w:space="0" w:color="auto"/>
        <w:bottom w:val="none" w:sz="0" w:space="0" w:color="auto"/>
        <w:right w:val="none" w:sz="0" w:space="0" w:color="auto"/>
      </w:divBdr>
    </w:div>
    <w:div w:id="757097138">
      <w:bodyDiv w:val="1"/>
      <w:marLeft w:val="0"/>
      <w:marRight w:val="0"/>
      <w:marTop w:val="0"/>
      <w:marBottom w:val="0"/>
      <w:divBdr>
        <w:top w:val="none" w:sz="0" w:space="0" w:color="auto"/>
        <w:left w:val="none" w:sz="0" w:space="0" w:color="auto"/>
        <w:bottom w:val="none" w:sz="0" w:space="0" w:color="auto"/>
        <w:right w:val="none" w:sz="0" w:space="0" w:color="auto"/>
      </w:divBdr>
    </w:div>
    <w:div w:id="763459364">
      <w:bodyDiv w:val="1"/>
      <w:marLeft w:val="0"/>
      <w:marRight w:val="0"/>
      <w:marTop w:val="0"/>
      <w:marBottom w:val="0"/>
      <w:divBdr>
        <w:top w:val="none" w:sz="0" w:space="0" w:color="auto"/>
        <w:left w:val="none" w:sz="0" w:space="0" w:color="auto"/>
        <w:bottom w:val="none" w:sz="0" w:space="0" w:color="auto"/>
        <w:right w:val="none" w:sz="0" w:space="0" w:color="auto"/>
      </w:divBdr>
    </w:div>
    <w:div w:id="770206703">
      <w:bodyDiv w:val="1"/>
      <w:marLeft w:val="0"/>
      <w:marRight w:val="0"/>
      <w:marTop w:val="0"/>
      <w:marBottom w:val="0"/>
      <w:divBdr>
        <w:top w:val="none" w:sz="0" w:space="0" w:color="auto"/>
        <w:left w:val="none" w:sz="0" w:space="0" w:color="auto"/>
        <w:bottom w:val="none" w:sz="0" w:space="0" w:color="auto"/>
        <w:right w:val="none" w:sz="0" w:space="0" w:color="auto"/>
      </w:divBdr>
    </w:div>
    <w:div w:id="773063263">
      <w:bodyDiv w:val="1"/>
      <w:marLeft w:val="0"/>
      <w:marRight w:val="0"/>
      <w:marTop w:val="0"/>
      <w:marBottom w:val="0"/>
      <w:divBdr>
        <w:top w:val="none" w:sz="0" w:space="0" w:color="auto"/>
        <w:left w:val="none" w:sz="0" w:space="0" w:color="auto"/>
        <w:bottom w:val="none" w:sz="0" w:space="0" w:color="auto"/>
        <w:right w:val="none" w:sz="0" w:space="0" w:color="auto"/>
      </w:divBdr>
    </w:div>
    <w:div w:id="786117268">
      <w:bodyDiv w:val="1"/>
      <w:marLeft w:val="0"/>
      <w:marRight w:val="0"/>
      <w:marTop w:val="0"/>
      <w:marBottom w:val="0"/>
      <w:divBdr>
        <w:top w:val="none" w:sz="0" w:space="0" w:color="auto"/>
        <w:left w:val="none" w:sz="0" w:space="0" w:color="auto"/>
        <w:bottom w:val="none" w:sz="0" w:space="0" w:color="auto"/>
        <w:right w:val="none" w:sz="0" w:space="0" w:color="auto"/>
      </w:divBdr>
      <w:divsChild>
        <w:div w:id="49574998">
          <w:marLeft w:val="0"/>
          <w:marRight w:val="0"/>
          <w:marTop w:val="0"/>
          <w:marBottom w:val="0"/>
          <w:divBdr>
            <w:top w:val="none" w:sz="0" w:space="0" w:color="auto"/>
            <w:left w:val="none" w:sz="0" w:space="0" w:color="auto"/>
            <w:bottom w:val="none" w:sz="0" w:space="0" w:color="auto"/>
            <w:right w:val="none" w:sz="0" w:space="0" w:color="auto"/>
          </w:divBdr>
          <w:divsChild>
            <w:div w:id="1369184911">
              <w:marLeft w:val="0"/>
              <w:marRight w:val="0"/>
              <w:marTop w:val="0"/>
              <w:marBottom w:val="0"/>
              <w:divBdr>
                <w:top w:val="none" w:sz="0" w:space="0" w:color="auto"/>
                <w:left w:val="none" w:sz="0" w:space="0" w:color="auto"/>
                <w:bottom w:val="none" w:sz="0" w:space="0" w:color="auto"/>
                <w:right w:val="none" w:sz="0" w:space="0" w:color="auto"/>
              </w:divBdr>
              <w:divsChild>
                <w:div w:id="898787484">
                  <w:marLeft w:val="0"/>
                  <w:marRight w:val="0"/>
                  <w:marTop w:val="0"/>
                  <w:marBottom w:val="0"/>
                  <w:divBdr>
                    <w:top w:val="none" w:sz="0" w:space="0" w:color="auto"/>
                    <w:left w:val="none" w:sz="0" w:space="0" w:color="auto"/>
                    <w:bottom w:val="none" w:sz="0" w:space="0" w:color="auto"/>
                    <w:right w:val="none" w:sz="0" w:space="0" w:color="auto"/>
                  </w:divBdr>
                  <w:divsChild>
                    <w:div w:id="576861456">
                      <w:marLeft w:val="0"/>
                      <w:marRight w:val="0"/>
                      <w:marTop w:val="0"/>
                      <w:marBottom w:val="0"/>
                      <w:divBdr>
                        <w:top w:val="none" w:sz="0" w:space="0" w:color="auto"/>
                        <w:left w:val="none" w:sz="0" w:space="0" w:color="auto"/>
                        <w:bottom w:val="none" w:sz="0" w:space="0" w:color="auto"/>
                        <w:right w:val="none" w:sz="0" w:space="0" w:color="auto"/>
                      </w:divBdr>
                      <w:divsChild>
                        <w:div w:id="140584820">
                          <w:marLeft w:val="0"/>
                          <w:marRight w:val="0"/>
                          <w:marTop w:val="0"/>
                          <w:marBottom w:val="0"/>
                          <w:divBdr>
                            <w:top w:val="none" w:sz="0" w:space="0" w:color="auto"/>
                            <w:left w:val="none" w:sz="0" w:space="0" w:color="auto"/>
                            <w:bottom w:val="none" w:sz="0" w:space="0" w:color="auto"/>
                            <w:right w:val="none" w:sz="0" w:space="0" w:color="auto"/>
                          </w:divBdr>
                          <w:divsChild>
                            <w:div w:id="1818374471">
                              <w:marLeft w:val="0"/>
                              <w:marRight w:val="0"/>
                              <w:marTop w:val="0"/>
                              <w:marBottom w:val="0"/>
                              <w:divBdr>
                                <w:top w:val="none" w:sz="0" w:space="0" w:color="auto"/>
                                <w:left w:val="none" w:sz="0" w:space="0" w:color="auto"/>
                                <w:bottom w:val="none" w:sz="0" w:space="0" w:color="auto"/>
                                <w:right w:val="none" w:sz="0" w:space="0" w:color="auto"/>
                              </w:divBdr>
                              <w:divsChild>
                                <w:div w:id="918322871">
                                  <w:marLeft w:val="0"/>
                                  <w:marRight w:val="0"/>
                                  <w:marTop w:val="0"/>
                                  <w:marBottom w:val="0"/>
                                  <w:divBdr>
                                    <w:top w:val="none" w:sz="0" w:space="0" w:color="auto"/>
                                    <w:left w:val="none" w:sz="0" w:space="0" w:color="auto"/>
                                    <w:bottom w:val="none" w:sz="0" w:space="0" w:color="auto"/>
                                    <w:right w:val="none" w:sz="0" w:space="0" w:color="auto"/>
                                  </w:divBdr>
                                  <w:divsChild>
                                    <w:div w:id="6157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832264">
      <w:bodyDiv w:val="1"/>
      <w:marLeft w:val="0"/>
      <w:marRight w:val="0"/>
      <w:marTop w:val="0"/>
      <w:marBottom w:val="0"/>
      <w:divBdr>
        <w:top w:val="none" w:sz="0" w:space="0" w:color="auto"/>
        <w:left w:val="none" w:sz="0" w:space="0" w:color="auto"/>
        <w:bottom w:val="none" w:sz="0" w:space="0" w:color="auto"/>
        <w:right w:val="none" w:sz="0" w:space="0" w:color="auto"/>
      </w:divBdr>
    </w:div>
    <w:div w:id="807671703">
      <w:bodyDiv w:val="1"/>
      <w:marLeft w:val="0"/>
      <w:marRight w:val="0"/>
      <w:marTop w:val="0"/>
      <w:marBottom w:val="0"/>
      <w:divBdr>
        <w:top w:val="none" w:sz="0" w:space="0" w:color="auto"/>
        <w:left w:val="none" w:sz="0" w:space="0" w:color="auto"/>
        <w:bottom w:val="none" w:sz="0" w:space="0" w:color="auto"/>
        <w:right w:val="none" w:sz="0" w:space="0" w:color="auto"/>
      </w:divBdr>
    </w:div>
    <w:div w:id="842401370">
      <w:bodyDiv w:val="1"/>
      <w:marLeft w:val="0"/>
      <w:marRight w:val="0"/>
      <w:marTop w:val="0"/>
      <w:marBottom w:val="0"/>
      <w:divBdr>
        <w:top w:val="none" w:sz="0" w:space="0" w:color="auto"/>
        <w:left w:val="none" w:sz="0" w:space="0" w:color="auto"/>
        <w:bottom w:val="none" w:sz="0" w:space="0" w:color="auto"/>
        <w:right w:val="none" w:sz="0" w:space="0" w:color="auto"/>
      </w:divBdr>
    </w:div>
    <w:div w:id="871186635">
      <w:bodyDiv w:val="1"/>
      <w:marLeft w:val="0"/>
      <w:marRight w:val="0"/>
      <w:marTop w:val="0"/>
      <w:marBottom w:val="0"/>
      <w:divBdr>
        <w:top w:val="none" w:sz="0" w:space="0" w:color="auto"/>
        <w:left w:val="none" w:sz="0" w:space="0" w:color="auto"/>
        <w:bottom w:val="none" w:sz="0" w:space="0" w:color="auto"/>
        <w:right w:val="none" w:sz="0" w:space="0" w:color="auto"/>
      </w:divBdr>
    </w:div>
    <w:div w:id="930238767">
      <w:bodyDiv w:val="1"/>
      <w:marLeft w:val="0"/>
      <w:marRight w:val="0"/>
      <w:marTop w:val="0"/>
      <w:marBottom w:val="0"/>
      <w:divBdr>
        <w:top w:val="none" w:sz="0" w:space="0" w:color="auto"/>
        <w:left w:val="none" w:sz="0" w:space="0" w:color="auto"/>
        <w:bottom w:val="none" w:sz="0" w:space="0" w:color="auto"/>
        <w:right w:val="none" w:sz="0" w:space="0" w:color="auto"/>
      </w:divBdr>
    </w:div>
    <w:div w:id="948706807">
      <w:bodyDiv w:val="1"/>
      <w:marLeft w:val="0"/>
      <w:marRight w:val="0"/>
      <w:marTop w:val="0"/>
      <w:marBottom w:val="0"/>
      <w:divBdr>
        <w:top w:val="none" w:sz="0" w:space="0" w:color="auto"/>
        <w:left w:val="none" w:sz="0" w:space="0" w:color="auto"/>
        <w:bottom w:val="none" w:sz="0" w:space="0" w:color="auto"/>
        <w:right w:val="none" w:sz="0" w:space="0" w:color="auto"/>
      </w:divBdr>
    </w:div>
    <w:div w:id="963385859">
      <w:bodyDiv w:val="1"/>
      <w:marLeft w:val="0"/>
      <w:marRight w:val="0"/>
      <w:marTop w:val="0"/>
      <w:marBottom w:val="0"/>
      <w:divBdr>
        <w:top w:val="none" w:sz="0" w:space="0" w:color="auto"/>
        <w:left w:val="none" w:sz="0" w:space="0" w:color="auto"/>
        <w:bottom w:val="none" w:sz="0" w:space="0" w:color="auto"/>
        <w:right w:val="none" w:sz="0" w:space="0" w:color="auto"/>
      </w:divBdr>
    </w:div>
    <w:div w:id="965237137">
      <w:bodyDiv w:val="1"/>
      <w:marLeft w:val="0"/>
      <w:marRight w:val="0"/>
      <w:marTop w:val="0"/>
      <w:marBottom w:val="0"/>
      <w:divBdr>
        <w:top w:val="none" w:sz="0" w:space="0" w:color="auto"/>
        <w:left w:val="none" w:sz="0" w:space="0" w:color="auto"/>
        <w:bottom w:val="none" w:sz="0" w:space="0" w:color="auto"/>
        <w:right w:val="none" w:sz="0" w:space="0" w:color="auto"/>
      </w:divBdr>
    </w:div>
    <w:div w:id="977804044">
      <w:bodyDiv w:val="1"/>
      <w:marLeft w:val="0"/>
      <w:marRight w:val="0"/>
      <w:marTop w:val="0"/>
      <w:marBottom w:val="0"/>
      <w:divBdr>
        <w:top w:val="none" w:sz="0" w:space="0" w:color="auto"/>
        <w:left w:val="none" w:sz="0" w:space="0" w:color="auto"/>
        <w:bottom w:val="none" w:sz="0" w:space="0" w:color="auto"/>
        <w:right w:val="none" w:sz="0" w:space="0" w:color="auto"/>
      </w:divBdr>
    </w:div>
    <w:div w:id="978611783">
      <w:bodyDiv w:val="1"/>
      <w:marLeft w:val="0"/>
      <w:marRight w:val="0"/>
      <w:marTop w:val="0"/>
      <w:marBottom w:val="0"/>
      <w:divBdr>
        <w:top w:val="none" w:sz="0" w:space="0" w:color="auto"/>
        <w:left w:val="none" w:sz="0" w:space="0" w:color="auto"/>
        <w:bottom w:val="none" w:sz="0" w:space="0" w:color="auto"/>
        <w:right w:val="none" w:sz="0" w:space="0" w:color="auto"/>
      </w:divBdr>
    </w:div>
    <w:div w:id="992634908">
      <w:bodyDiv w:val="1"/>
      <w:marLeft w:val="0"/>
      <w:marRight w:val="0"/>
      <w:marTop w:val="0"/>
      <w:marBottom w:val="0"/>
      <w:divBdr>
        <w:top w:val="none" w:sz="0" w:space="0" w:color="auto"/>
        <w:left w:val="none" w:sz="0" w:space="0" w:color="auto"/>
        <w:bottom w:val="none" w:sz="0" w:space="0" w:color="auto"/>
        <w:right w:val="none" w:sz="0" w:space="0" w:color="auto"/>
      </w:divBdr>
    </w:div>
    <w:div w:id="993220509">
      <w:bodyDiv w:val="1"/>
      <w:marLeft w:val="0"/>
      <w:marRight w:val="0"/>
      <w:marTop w:val="0"/>
      <w:marBottom w:val="0"/>
      <w:divBdr>
        <w:top w:val="none" w:sz="0" w:space="0" w:color="auto"/>
        <w:left w:val="none" w:sz="0" w:space="0" w:color="auto"/>
        <w:bottom w:val="none" w:sz="0" w:space="0" w:color="auto"/>
        <w:right w:val="none" w:sz="0" w:space="0" w:color="auto"/>
      </w:divBdr>
    </w:div>
    <w:div w:id="996760145">
      <w:bodyDiv w:val="1"/>
      <w:marLeft w:val="0"/>
      <w:marRight w:val="0"/>
      <w:marTop w:val="0"/>
      <w:marBottom w:val="0"/>
      <w:divBdr>
        <w:top w:val="none" w:sz="0" w:space="0" w:color="auto"/>
        <w:left w:val="none" w:sz="0" w:space="0" w:color="auto"/>
        <w:bottom w:val="none" w:sz="0" w:space="0" w:color="auto"/>
        <w:right w:val="none" w:sz="0" w:space="0" w:color="auto"/>
      </w:divBdr>
    </w:div>
    <w:div w:id="1011100989">
      <w:bodyDiv w:val="1"/>
      <w:marLeft w:val="0"/>
      <w:marRight w:val="0"/>
      <w:marTop w:val="0"/>
      <w:marBottom w:val="0"/>
      <w:divBdr>
        <w:top w:val="none" w:sz="0" w:space="0" w:color="auto"/>
        <w:left w:val="none" w:sz="0" w:space="0" w:color="auto"/>
        <w:bottom w:val="none" w:sz="0" w:space="0" w:color="auto"/>
        <w:right w:val="none" w:sz="0" w:space="0" w:color="auto"/>
      </w:divBdr>
    </w:div>
    <w:div w:id="1029450172">
      <w:bodyDiv w:val="1"/>
      <w:marLeft w:val="0"/>
      <w:marRight w:val="0"/>
      <w:marTop w:val="0"/>
      <w:marBottom w:val="0"/>
      <w:divBdr>
        <w:top w:val="none" w:sz="0" w:space="0" w:color="auto"/>
        <w:left w:val="none" w:sz="0" w:space="0" w:color="auto"/>
        <w:bottom w:val="none" w:sz="0" w:space="0" w:color="auto"/>
        <w:right w:val="none" w:sz="0" w:space="0" w:color="auto"/>
      </w:divBdr>
    </w:div>
    <w:div w:id="1072005112">
      <w:bodyDiv w:val="1"/>
      <w:marLeft w:val="0"/>
      <w:marRight w:val="0"/>
      <w:marTop w:val="0"/>
      <w:marBottom w:val="0"/>
      <w:divBdr>
        <w:top w:val="none" w:sz="0" w:space="0" w:color="auto"/>
        <w:left w:val="none" w:sz="0" w:space="0" w:color="auto"/>
        <w:bottom w:val="none" w:sz="0" w:space="0" w:color="auto"/>
        <w:right w:val="none" w:sz="0" w:space="0" w:color="auto"/>
      </w:divBdr>
    </w:div>
    <w:div w:id="1078939551">
      <w:bodyDiv w:val="1"/>
      <w:marLeft w:val="0"/>
      <w:marRight w:val="0"/>
      <w:marTop w:val="0"/>
      <w:marBottom w:val="0"/>
      <w:divBdr>
        <w:top w:val="none" w:sz="0" w:space="0" w:color="auto"/>
        <w:left w:val="none" w:sz="0" w:space="0" w:color="auto"/>
        <w:bottom w:val="none" w:sz="0" w:space="0" w:color="auto"/>
        <w:right w:val="none" w:sz="0" w:space="0" w:color="auto"/>
      </w:divBdr>
    </w:div>
    <w:div w:id="1106118647">
      <w:bodyDiv w:val="1"/>
      <w:marLeft w:val="0"/>
      <w:marRight w:val="0"/>
      <w:marTop w:val="0"/>
      <w:marBottom w:val="0"/>
      <w:divBdr>
        <w:top w:val="none" w:sz="0" w:space="0" w:color="auto"/>
        <w:left w:val="none" w:sz="0" w:space="0" w:color="auto"/>
        <w:bottom w:val="none" w:sz="0" w:space="0" w:color="auto"/>
        <w:right w:val="none" w:sz="0" w:space="0" w:color="auto"/>
      </w:divBdr>
    </w:div>
    <w:div w:id="1108161967">
      <w:bodyDiv w:val="1"/>
      <w:marLeft w:val="0"/>
      <w:marRight w:val="0"/>
      <w:marTop w:val="0"/>
      <w:marBottom w:val="0"/>
      <w:divBdr>
        <w:top w:val="none" w:sz="0" w:space="0" w:color="auto"/>
        <w:left w:val="none" w:sz="0" w:space="0" w:color="auto"/>
        <w:bottom w:val="none" w:sz="0" w:space="0" w:color="auto"/>
        <w:right w:val="none" w:sz="0" w:space="0" w:color="auto"/>
      </w:divBdr>
    </w:div>
    <w:div w:id="1114594432">
      <w:bodyDiv w:val="1"/>
      <w:marLeft w:val="0"/>
      <w:marRight w:val="0"/>
      <w:marTop w:val="0"/>
      <w:marBottom w:val="0"/>
      <w:divBdr>
        <w:top w:val="none" w:sz="0" w:space="0" w:color="auto"/>
        <w:left w:val="none" w:sz="0" w:space="0" w:color="auto"/>
        <w:bottom w:val="none" w:sz="0" w:space="0" w:color="auto"/>
        <w:right w:val="none" w:sz="0" w:space="0" w:color="auto"/>
      </w:divBdr>
    </w:div>
    <w:div w:id="1134566859">
      <w:bodyDiv w:val="1"/>
      <w:marLeft w:val="0"/>
      <w:marRight w:val="0"/>
      <w:marTop w:val="0"/>
      <w:marBottom w:val="0"/>
      <w:divBdr>
        <w:top w:val="none" w:sz="0" w:space="0" w:color="auto"/>
        <w:left w:val="none" w:sz="0" w:space="0" w:color="auto"/>
        <w:bottom w:val="none" w:sz="0" w:space="0" w:color="auto"/>
        <w:right w:val="none" w:sz="0" w:space="0" w:color="auto"/>
      </w:divBdr>
    </w:div>
    <w:div w:id="1168208444">
      <w:bodyDiv w:val="1"/>
      <w:marLeft w:val="0"/>
      <w:marRight w:val="0"/>
      <w:marTop w:val="0"/>
      <w:marBottom w:val="0"/>
      <w:divBdr>
        <w:top w:val="none" w:sz="0" w:space="0" w:color="auto"/>
        <w:left w:val="none" w:sz="0" w:space="0" w:color="auto"/>
        <w:bottom w:val="none" w:sz="0" w:space="0" w:color="auto"/>
        <w:right w:val="none" w:sz="0" w:space="0" w:color="auto"/>
      </w:divBdr>
    </w:div>
    <w:div w:id="1171875804">
      <w:bodyDiv w:val="1"/>
      <w:marLeft w:val="0"/>
      <w:marRight w:val="0"/>
      <w:marTop w:val="0"/>
      <w:marBottom w:val="0"/>
      <w:divBdr>
        <w:top w:val="none" w:sz="0" w:space="0" w:color="auto"/>
        <w:left w:val="none" w:sz="0" w:space="0" w:color="auto"/>
        <w:bottom w:val="none" w:sz="0" w:space="0" w:color="auto"/>
        <w:right w:val="none" w:sz="0" w:space="0" w:color="auto"/>
      </w:divBdr>
    </w:div>
    <w:div w:id="1240560778">
      <w:bodyDiv w:val="1"/>
      <w:marLeft w:val="0"/>
      <w:marRight w:val="0"/>
      <w:marTop w:val="0"/>
      <w:marBottom w:val="0"/>
      <w:divBdr>
        <w:top w:val="none" w:sz="0" w:space="0" w:color="auto"/>
        <w:left w:val="none" w:sz="0" w:space="0" w:color="auto"/>
        <w:bottom w:val="none" w:sz="0" w:space="0" w:color="auto"/>
        <w:right w:val="none" w:sz="0" w:space="0" w:color="auto"/>
      </w:divBdr>
    </w:div>
    <w:div w:id="1245921465">
      <w:bodyDiv w:val="1"/>
      <w:marLeft w:val="0"/>
      <w:marRight w:val="0"/>
      <w:marTop w:val="0"/>
      <w:marBottom w:val="0"/>
      <w:divBdr>
        <w:top w:val="none" w:sz="0" w:space="0" w:color="auto"/>
        <w:left w:val="none" w:sz="0" w:space="0" w:color="auto"/>
        <w:bottom w:val="none" w:sz="0" w:space="0" w:color="auto"/>
        <w:right w:val="none" w:sz="0" w:space="0" w:color="auto"/>
      </w:divBdr>
    </w:div>
    <w:div w:id="1266421360">
      <w:bodyDiv w:val="1"/>
      <w:marLeft w:val="0"/>
      <w:marRight w:val="0"/>
      <w:marTop w:val="0"/>
      <w:marBottom w:val="0"/>
      <w:divBdr>
        <w:top w:val="none" w:sz="0" w:space="0" w:color="auto"/>
        <w:left w:val="none" w:sz="0" w:space="0" w:color="auto"/>
        <w:bottom w:val="none" w:sz="0" w:space="0" w:color="auto"/>
        <w:right w:val="none" w:sz="0" w:space="0" w:color="auto"/>
      </w:divBdr>
    </w:div>
    <w:div w:id="1303193615">
      <w:bodyDiv w:val="1"/>
      <w:marLeft w:val="0"/>
      <w:marRight w:val="0"/>
      <w:marTop w:val="0"/>
      <w:marBottom w:val="0"/>
      <w:divBdr>
        <w:top w:val="none" w:sz="0" w:space="0" w:color="auto"/>
        <w:left w:val="none" w:sz="0" w:space="0" w:color="auto"/>
        <w:bottom w:val="none" w:sz="0" w:space="0" w:color="auto"/>
        <w:right w:val="none" w:sz="0" w:space="0" w:color="auto"/>
      </w:divBdr>
    </w:div>
    <w:div w:id="1339040039">
      <w:bodyDiv w:val="1"/>
      <w:marLeft w:val="0"/>
      <w:marRight w:val="0"/>
      <w:marTop w:val="0"/>
      <w:marBottom w:val="0"/>
      <w:divBdr>
        <w:top w:val="none" w:sz="0" w:space="0" w:color="auto"/>
        <w:left w:val="none" w:sz="0" w:space="0" w:color="auto"/>
        <w:bottom w:val="none" w:sz="0" w:space="0" w:color="auto"/>
        <w:right w:val="none" w:sz="0" w:space="0" w:color="auto"/>
      </w:divBdr>
    </w:div>
    <w:div w:id="1347754587">
      <w:bodyDiv w:val="1"/>
      <w:marLeft w:val="0"/>
      <w:marRight w:val="0"/>
      <w:marTop w:val="0"/>
      <w:marBottom w:val="0"/>
      <w:divBdr>
        <w:top w:val="none" w:sz="0" w:space="0" w:color="auto"/>
        <w:left w:val="none" w:sz="0" w:space="0" w:color="auto"/>
        <w:bottom w:val="none" w:sz="0" w:space="0" w:color="auto"/>
        <w:right w:val="none" w:sz="0" w:space="0" w:color="auto"/>
      </w:divBdr>
    </w:div>
    <w:div w:id="1356233551">
      <w:bodyDiv w:val="1"/>
      <w:marLeft w:val="0"/>
      <w:marRight w:val="0"/>
      <w:marTop w:val="0"/>
      <w:marBottom w:val="0"/>
      <w:divBdr>
        <w:top w:val="none" w:sz="0" w:space="0" w:color="auto"/>
        <w:left w:val="none" w:sz="0" w:space="0" w:color="auto"/>
        <w:bottom w:val="none" w:sz="0" w:space="0" w:color="auto"/>
        <w:right w:val="none" w:sz="0" w:space="0" w:color="auto"/>
      </w:divBdr>
    </w:div>
    <w:div w:id="1359350413">
      <w:bodyDiv w:val="1"/>
      <w:marLeft w:val="0"/>
      <w:marRight w:val="0"/>
      <w:marTop w:val="0"/>
      <w:marBottom w:val="0"/>
      <w:divBdr>
        <w:top w:val="none" w:sz="0" w:space="0" w:color="auto"/>
        <w:left w:val="none" w:sz="0" w:space="0" w:color="auto"/>
        <w:bottom w:val="none" w:sz="0" w:space="0" w:color="auto"/>
        <w:right w:val="none" w:sz="0" w:space="0" w:color="auto"/>
      </w:divBdr>
    </w:div>
    <w:div w:id="1361785657">
      <w:bodyDiv w:val="1"/>
      <w:marLeft w:val="0"/>
      <w:marRight w:val="0"/>
      <w:marTop w:val="0"/>
      <w:marBottom w:val="0"/>
      <w:divBdr>
        <w:top w:val="none" w:sz="0" w:space="0" w:color="auto"/>
        <w:left w:val="none" w:sz="0" w:space="0" w:color="auto"/>
        <w:bottom w:val="none" w:sz="0" w:space="0" w:color="auto"/>
        <w:right w:val="none" w:sz="0" w:space="0" w:color="auto"/>
      </w:divBdr>
    </w:div>
    <w:div w:id="1365666474">
      <w:bodyDiv w:val="1"/>
      <w:marLeft w:val="0"/>
      <w:marRight w:val="0"/>
      <w:marTop w:val="0"/>
      <w:marBottom w:val="0"/>
      <w:divBdr>
        <w:top w:val="none" w:sz="0" w:space="0" w:color="auto"/>
        <w:left w:val="none" w:sz="0" w:space="0" w:color="auto"/>
        <w:bottom w:val="none" w:sz="0" w:space="0" w:color="auto"/>
        <w:right w:val="none" w:sz="0" w:space="0" w:color="auto"/>
      </w:divBdr>
    </w:div>
    <w:div w:id="1410999528">
      <w:bodyDiv w:val="1"/>
      <w:marLeft w:val="0"/>
      <w:marRight w:val="0"/>
      <w:marTop w:val="0"/>
      <w:marBottom w:val="0"/>
      <w:divBdr>
        <w:top w:val="none" w:sz="0" w:space="0" w:color="auto"/>
        <w:left w:val="none" w:sz="0" w:space="0" w:color="auto"/>
        <w:bottom w:val="none" w:sz="0" w:space="0" w:color="auto"/>
        <w:right w:val="none" w:sz="0" w:space="0" w:color="auto"/>
      </w:divBdr>
    </w:div>
    <w:div w:id="1431703614">
      <w:bodyDiv w:val="1"/>
      <w:marLeft w:val="0"/>
      <w:marRight w:val="0"/>
      <w:marTop w:val="0"/>
      <w:marBottom w:val="0"/>
      <w:divBdr>
        <w:top w:val="none" w:sz="0" w:space="0" w:color="auto"/>
        <w:left w:val="none" w:sz="0" w:space="0" w:color="auto"/>
        <w:bottom w:val="none" w:sz="0" w:space="0" w:color="auto"/>
        <w:right w:val="none" w:sz="0" w:space="0" w:color="auto"/>
      </w:divBdr>
    </w:div>
    <w:div w:id="1449933183">
      <w:bodyDiv w:val="1"/>
      <w:marLeft w:val="0"/>
      <w:marRight w:val="0"/>
      <w:marTop w:val="0"/>
      <w:marBottom w:val="0"/>
      <w:divBdr>
        <w:top w:val="none" w:sz="0" w:space="0" w:color="auto"/>
        <w:left w:val="none" w:sz="0" w:space="0" w:color="auto"/>
        <w:bottom w:val="none" w:sz="0" w:space="0" w:color="auto"/>
        <w:right w:val="none" w:sz="0" w:space="0" w:color="auto"/>
      </w:divBdr>
    </w:div>
    <w:div w:id="1460027970">
      <w:bodyDiv w:val="1"/>
      <w:marLeft w:val="0"/>
      <w:marRight w:val="0"/>
      <w:marTop w:val="0"/>
      <w:marBottom w:val="0"/>
      <w:divBdr>
        <w:top w:val="none" w:sz="0" w:space="0" w:color="auto"/>
        <w:left w:val="none" w:sz="0" w:space="0" w:color="auto"/>
        <w:bottom w:val="none" w:sz="0" w:space="0" w:color="auto"/>
        <w:right w:val="none" w:sz="0" w:space="0" w:color="auto"/>
      </w:divBdr>
    </w:div>
    <w:div w:id="1463184198">
      <w:bodyDiv w:val="1"/>
      <w:marLeft w:val="0"/>
      <w:marRight w:val="0"/>
      <w:marTop w:val="0"/>
      <w:marBottom w:val="0"/>
      <w:divBdr>
        <w:top w:val="none" w:sz="0" w:space="0" w:color="auto"/>
        <w:left w:val="none" w:sz="0" w:space="0" w:color="auto"/>
        <w:bottom w:val="none" w:sz="0" w:space="0" w:color="auto"/>
        <w:right w:val="none" w:sz="0" w:space="0" w:color="auto"/>
      </w:divBdr>
    </w:div>
    <w:div w:id="1465350805">
      <w:bodyDiv w:val="1"/>
      <w:marLeft w:val="0"/>
      <w:marRight w:val="0"/>
      <w:marTop w:val="0"/>
      <w:marBottom w:val="0"/>
      <w:divBdr>
        <w:top w:val="none" w:sz="0" w:space="0" w:color="auto"/>
        <w:left w:val="none" w:sz="0" w:space="0" w:color="auto"/>
        <w:bottom w:val="none" w:sz="0" w:space="0" w:color="auto"/>
        <w:right w:val="none" w:sz="0" w:space="0" w:color="auto"/>
      </w:divBdr>
    </w:div>
    <w:div w:id="1497182143">
      <w:bodyDiv w:val="1"/>
      <w:marLeft w:val="0"/>
      <w:marRight w:val="0"/>
      <w:marTop w:val="0"/>
      <w:marBottom w:val="0"/>
      <w:divBdr>
        <w:top w:val="none" w:sz="0" w:space="0" w:color="auto"/>
        <w:left w:val="none" w:sz="0" w:space="0" w:color="auto"/>
        <w:bottom w:val="none" w:sz="0" w:space="0" w:color="auto"/>
        <w:right w:val="none" w:sz="0" w:space="0" w:color="auto"/>
      </w:divBdr>
    </w:div>
    <w:div w:id="1529298852">
      <w:bodyDiv w:val="1"/>
      <w:marLeft w:val="0"/>
      <w:marRight w:val="0"/>
      <w:marTop w:val="0"/>
      <w:marBottom w:val="0"/>
      <w:divBdr>
        <w:top w:val="none" w:sz="0" w:space="0" w:color="auto"/>
        <w:left w:val="none" w:sz="0" w:space="0" w:color="auto"/>
        <w:bottom w:val="none" w:sz="0" w:space="0" w:color="auto"/>
        <w:right w:val="none" w:sz="0" w:space="0" w:color="auto"/>
      </w:divBdr>
    </w:div>
    <w:div w:id="1546914769">
      <w:bodyDiv w:val="1"/>
      <w:marLeft w:val="0"/>
      <w:marRight w:val="0"/>
      <w:marTop w:val="0"/>
      <w:marBottom w:val="0"/>
      <w:divBdr>
        <w:top w:val="none" w:sz="0" w:space="0" w:color="auto"/>
        <w:left w:val="none" w:sz="0" w:space="0" w:color="auto"/>
        <w:bottom w:val="none" w:sz="0" w:space="0" w:color="auto"/>
        <w:right w:val="none" w:sz="0" w:space="0" w:color="auto"/>
      </w:divBdr>
    </w:div>
    <w:div w:id="1591890907">
      <w:bodyDiv w:val="1"/>
      <w:marLeft w:val="0"/>
      <w:marRight w:val="0"/>
      <w:marTop w:val="0"/>
      <w:marBottom w:val="0"/>
      <w:divBdr>
        <w:top w:val="none" w:sz="0" w:space="0" w:color="auto"/>
        <w:left w:val="none" w:sz="0" w:space="0" w:color="auto"/>
        <w:bottom w:val="none" w:sz="0" w:space="0" w:color="auto"/>
        <w:right w:val="none" w:sz="0" w:space="0" w:color="auto"/>
      </w:divBdr>
    </w:div>
    <w:div w:id="1600213142">
      <w:bodyDiv w:val="1"/>
      <w:marLeft w:val="0"/>
      <w:marRight w:val="0"/>
      <w:marTop w:val="0"/>
      <w:marBottom w:val="0"/>
      <w:divBdr>
        <w:top w:val="none" w:sz="0" w:space="0" w:color="auto"/>
        <w:left w:val="none" w:sz="0" w:space="0" w:color="auto"/>
        <w:bottom w:val="none" w:sz="0" w:space="0" w:color="auto"/>
        <w:right w:val="none" w:sz="0" w:space="0" w:color="auto"/>
      </w:divBdr>
    </w:div>
    <w:div w:id="1620144400">
      <w:bodyDiv w:val="1"/>
      <w:marLeft w:val="0"/>
      <w:marRight w:val="0"/>
      <w:marTop w:val="0"/>
      <w:marBottom w:val="0"/>
      <w:divBdr>
        <w:top w:val="none" w:sz="0" w:space="0" w:color="auto"/>
        <w:left w:val="none" w:sz="0" w:space="0" w:color="auto"/>
        <w:bottom w:val="none" w:sz="0" w:space="0" w:color="auto"/>
        <w:right w:val="none" w:sz="0" w:space="0" w:color="auto"/>
      </w:divBdr>
    </w:div>
    <w:div w:id="1632055789">
      <w:bodyDiv w:val="1"/>
      <w:marLeft w:val="0"/>
      <w:marRight w:val="0"/>
      <w:marTop w:val="0"/>
      <w:marBottom w:val="0"/>
      <w:divBdr>
        <w:top w:val="none" w:sz="0" w:space="0" w:color="auto"/>
        <w:left w:val="none" w:sz="0" w:space="0" w:color="auto"/>
        <w:bottom w:val="none" w:sz="0" w:space="0" w:color="auto"/>
        <w:right w:val="none" w:sz="0" w:space="0" w:color="auto"/>
      </w:divBdr>
    </w:div>
    <w:div w:id="1635331072">
      <w:bodyDiv w:val="1"/>
      <w:marLeft w:val="0"/>
      <w:marRight w:val="0"/>
      <w:marTop w:val="0"/>
      <w:marBottom w:val="0"/>
      <w:divBdr>
        <w:top w:val="none" w:sz="0" w:space="0" w:color="auto"/>
        <w:left w:val="none" w:sz="0" w:space="0" w:color="auto"/>
        <w:bottom w:val="none" w:sz="0" w:space="0" w:color="auto"/>
        <w:right w:val="none" w:sz="0" w:space="0" w:color="auto"/>
      </w:divBdr>
    </w:div>
    <w:div w:id="1639065045">
      <w:bodyDiv w:val="1"/>
      <w:marLeft w:val="0"/>
      <w:marRight w:val="0"/>
      <w:marTop w:val="0"/>
      <w:marBottom w:val="0"/>
      <w:divBdr>
        <w:top w:val="none" w:sz="0" w:space="0" w:color="auto"/>
        <w:left w:val="none" w:sz="0" w:space="0" w:color="auto"/>
        <w:bottom w:val="none" w:sz="0" w:space="0" w:color="auto"/>
        <w:right w:val="none" w:sz="0" w:space="0" w:color="auto"/>
      </w:divBdr>
    </w:div>
    <w:div w:id="1639915765">
      <w:bodyDiv w:val="1"/>
      <w:marLeft w:val="0"/>
      <w:marRight w:val="0"/>
      <w:marTop w:val="0"/>
      <w:marBottom w:val="0"/>
      <w:divBdr>
        <w:top w:val="none" w:sz="0" w:space="0" w:color="auto"/>
        <w:left w:val="none" w:sz="0" w:space="0" w:color="auto"/>
        <w:bottom w:val="none" w:sz="0" w:space="0" w:color="auto"/>
        <w:right w:val="none" w:sz="0" w:space="0" w:color="auto"/>
      </w:divBdr>
    </w:div>
    <w:div w:id="1646083608">
      <w:bodyDiv w:val="1"/>
      <w:marLeft w:val="0"/>
      <w:marRight w:val="0"/>
      <w:marTop w:val="0"/>
      <w:marBottom w:val="0"/>
      <w:divBdr>
        <w:top w:val="none" w:sz="0" w:space="0" w:color="auto"/>
        <w:left w:val="none" w:sz="0" w:space="0" w:color="auto"/>
        <w:bottom w:val="none" w:sz="0" w:space="0" w:color="auto"/>
        <w:right w:val="none" w:sz="0" w:space="0" w:color="auto"/>
      </w:divBdr>
    </w:div>
    <w:div w:id="1674258675">
      <w:bodyDiv w:val="1"/>
      <w:marLeft w:val="0"/>
      <w:marRight w:val="0"/>
      <w:marTop w:val="0"/>
      <w:marBottom w:val="0"/>
      <w:divBdr>
        <w:top w:val="none" w:sz="0" w:space="0" w:color="auto"/>
        <w:left w:val="none" w:sz="0" w:space="0" w:color="auto"/>
        <w:bottom w:val="none" w:sz="0" w:space="0" w:color="auto"/>
        <w:right w:val="none" w:sz="0" w:space="0" w:color="auto"/>
      </w:divBdr>
    </w:div>
    <w:div w:id="1708722677">
      <w:bodyDiv w:val="1"/>
      <w:marLeft w:val="0"/>
      <w:marRight w:val="0"/>
      <w:marTop w:val="0"/>
      <w:marBottom w:val="0"/>
      <w:divBdr>
        <w:top w:val="none" w:sz="0" w:space="0" w:color="auto"/>
        <w:left w:val="none" w:sz="0" w:space="0" w:color="auto"/>
        <w:bottom w:val="none" w:sz="0" w:space="0" w:color="auto"/>
        <w:right w:val="none" w:sz="0" w:space="0" w:color="auto"/>
      </w:divBdr>
    </w:div>
    <w:div w:id="1709332783">
      <w:bodyDiv w:val="1"/>
      <w:marLeft w:val="0"/>
      <w:marRight w:val="0"/>
      <w:marTop w:val="0"/>
      <w:marBottom w:val="0"/>
      <w:divBdr>
        <w:top w:val="none" w:sz="0" w:space="0" w:color="auto"/>
        <w:left w:val="none" w:sz="0" w:space="0" w:color="auto"/>
        <w:bottom w:val="none" w:sz="0" w:space="0" w:color="auto"/>
        <w:right w:val="none" w:sz="0" w:space="0" w:color="auto"/>
      </w:divBdr>
    </w:div>
    <w:div w:id="1712533480">
      <w:bodyDiv w:val="1"/>
      <w:marLeft w:val="0"/>
      <w:marRight w:val="0"/>
      <w:marTop w:val="0"/>
      <w:marBottom w:val="0"/>
      <w:divBdr>
        <w:top w:val="none" w:sz="0" w:space="0" w:color="auto"/>
        <w:left w:val="none" w:sz="0" w:space="0" w:color="auto"/>
        <w:bottom w:val="none" w:sz="0" w:space="0" w:color="auto"/>
        <w:right w:val="none" w:sz="0" w:space="0" w:color="auto"/>
      </w:divBdr>
    </w:div>
    <w:div w:id="1724281937">
      <w:bodyDiv w:val="1"/>
      <w:marLeft w:val="0"/>
      <w:marRight w:val="0"/>
      <w:marTop w:val="0"/>
      <w:marBottom w:val="0"/>
      <w:divBdr>
        <w:top w:val="none" w:sz="0" w:space="0" w:color="auto"/>
        <w:left w:val="none" w:sz="0" w:space="0" w:color="auto"/>
        <w:bottom w:val="none" w:sz="0" w:space="0" w:color="auto"/>
        <w:right w:val="none" w:sz="0" w:space="0" w:color="auto"/>
      </w:divBdr>
    </w:div>
    <w:div w:id="1759517199">
      <w:bodyDiv w:val="1"/>
      <w:marLeft w:val="0"/>
      <w:marRight w:val="0"/>
      <w:marTop w:val="0"/>
      <w:marBottom w:val="0"/>
      <w:divBdr>
        <w:top w:val="none" w:sz="0" w:space="0" w:color="auto"/>
        <w:left w:val="none" w:sz="0" w:space="0" w:color="auto"/>
        <w:bottom w:val="none" w:sz="0" w:space="0" w:color="auto"/>
        <w:right w:val="none" w:sz="0" w:space="0" w:color="auto"/>
      </w:divBdr>
    </w:div>
    <w:div w:id="1762680862">
      <w:bodyDiv w:val="1"/>
      <w:marLeft w:val="0"/>
      <w:marRight w:val="0"/>
      <w:marTop w:val="0"/>
      <w:marBottom w:val="0"/>
      <w:divBdr>
        <w:top w:val="none" w:sz="0" w:space="0" w:color="auto"/>
        <w:left w:val="none" w:sz="0" w:space="0" w:color="auto"/>
        <w:bottom w:val="none" w:sz="0" w:space="0" w:color="auto"/>
        <w:right w:val="none" w:sz="0" w:space="0" w:color="auto"/>
      </w:divBdr>
    </w:div>
    <w:div w:id="1762869706">
      <w:bodyDiv w:val="1"/>
      <w:marLeft w:val="0"/>
      <w:marRight w:val="0"/>
      <w:marTop w:val="0"/>
      <w:marBottom w:val="0"/>
      <w:divBdr>
        <w:top w:val="none" w:sz="0" w:space="0" w:color="auto"/>
        <w:left w:val="none" w:sz="0" w:space="0" w:color="auto"/>
        <w:bottom w:val="none" w:sz="0" w:space="0" w:color="auto"/>
        <w:right w:val="none" w:sz="0" w:space="0" w:color="auto"/>
      </w:divBdr>
    </w:div>
    <w:div w:id="1780445081">
      <w:bodyDiv w:val="1"/>
      <w:marLeft w:val="0"/>
      <w:marRight w:val="0"/>
      <w:marTop w:val="0"/>
      <w:marBottom w:val="0"/>
      <w:divBdr>
        <w:top w:val="none" w:sz="0" w:space="0" w:color="auto"/>
        <w:left w:val="none" w:sz="0" w:space="0" w:color="auto"/>
        <w:bottom w:val="none" w:sz="0" w:space="0" w:color="auto"/>
        <w:right w:val="none" w:sz="0" w:space="0" w:color="auto"/>
      </w:divBdr>
    </w:div>
    <w:div w:id="1819303199">
      <w:bodyDiv w:val="1"/>
      <w:marLeft w:val="0"/>
      <w:marRight w:val="0"/>
      <w:marTop w:val="0"/>
      <w:marBottom w:val="0"/>
      <w:divBdr>
        <w:top w:val="none" w:sz="0" w:space="0" w:color="auto"/>
        <w:left w:val="none" w:sz="0" w:space="0" w:color="auto"/>
        <w:bottom w:val="none" w:sz="0" w:space="0" w:color="auto"/>
        <w:right w:val="none" w:sz="0" w:space="0" w:color="auto"/>
      </w:divBdr>
    </w:div>
    <w:div w:id="1844468218">
      <w:bodyDiv w:val="1"/>
      <w:marLeft w:val="0"/>
      <w:marRight w:val="0"/>
      <w:marTop w:val="0"/>
      <w:marBottom w:val="0"/>
      <w:divBdr>
        <w:top w:val="none" w:sz="0" w:space="0" w:color="auto"/>
        <w:left w:val="none" w:sz="0" w:space="0" w:color="auto"/>
        <w:bottom w:val="none" w:sz="0" w:space="0" w:color="auto"/>
        <w:right w:val="none" w:sz="0" w:space="0" w:color="auto"/>
      </w:divBdr>
    </w:div>
    <w:div w:id="1845896387">
      <w:bodyDiv w:val="1"/>
      <w:marLeft w:val="0"/>
      <w:marRight w:val="0"/>
      <w:marTop w:val="0"/>
      <w:marBottom w:val="0"/>
      <w:divBdr>
        <w:top w:val="none" w:sz="0" w:space="0" w:color="auto"/>
        <w:left w:val="none" w:sz="0" w:space="0" w:color="auto"/>
        <w:bottom w:val="none" w:sz="0" w:space="0" w:color="auto"/>
        <w:right w:val="none" w:sz="0" w:space="0" w:color="auto"/>
      </w:divBdr>
    </w:div>
    <w:div w:id="1864391788">
      <w:bodyDiv w:val="1"/>
      <w:marLeft w:val="0"/>
      <w:marRight w:val="0"/>
      <w:marTop w:val="0"/>
      <w:marBottom w:val="0"/>
      <w:divBdr>
        <w:top w:val="none" w:sz="0" w:space="0" w:color="auto"/>
        <w:left w:val="none" w:sz="0" w:space="0" w:color="auto"/>
        <w:bottom w:val="none" w:sz="0" w:space="0" w:color="auto"/>
        <w:right w:val="none" w:sz="0" w:space="0" w:color="auto"/>
      </w:divBdr>
    </w:div>
    <w:div w:id="1898585129">
      <w:bodyDiv w:val="1"/>
      <w:marLeft w:val="0"/>
      <w:marRight w:val="0"/>
      <w:marTop w:val="0"/>
      <w:marBottom w:val="0"/>
      <w:divBdr>
        <w:top w:val="none" w:sz="0" w:space="0" w:color="auto"/>
        <w:left w:val="none" w:sz="0" w:space="0" w:color="auto"/>
        <w:bottom w:val="none" w:sz="0" w:space="0" w:color="auto"/>
        <w:right w:val="none" w:sz="0" w:space="0" w:color="auto"/>
      </w:divBdr>
    </w:div>
    <w:div w:id="1923179924">
      <w:bodyDiv w:val="1"/>
      <w:marLeft w:val="0"/>
      <w:marRight w:val="0"/>
      <w:marTop w:val="0"/>
      <w:marBottom w:val="0"/>
      <w:divBdr>
        <w:top w:val="none" w:sz="0" w:space="0" w:color="auto"/>
        <w:left w:val="none" w:sz="0" w:space="0" w:color="auto"/>
        <w:bottom w:val="none" w:sz="0" w:space="0" w:color="auto"/>
        <w:right w:val="none" w:sz="0" w:space="0" w:color="auto"/>
      </w:divBdr>
    </w:div>
    <w:div w:id="2044362242">
      <w:bodyDiv w:val="1"/>
      <w:marLeft w:val="0"/>
      <w:marRight w:val="0"/>
      <w:marTop w:val="0"/>
      <w:marBottom w:val="0"/>
      <w:divBdr>
        <w:top w:val="none" w:sz="0" w:space="0" w:color="auto"/>
        <w:left w:val="none" w:sz="0" w:space="0" w:color="auto"/>
        <w:bottom w:val="none" w:sz="0" w:space="0" w:color="auto"/>
        <w:right w:val="none" w:sz="0" w:space="0" w:color="auto"/>
      </w:divBdr>
    </w:div>
    <w:div w:id="2057076436">
      <w:bodyDiv w:val="1"/>
      <w:marLeft w:val="0"/>
      <w:marRight w:val="0"/>
      <w:marTop w:val="0"/>
      <w:marBottom w:val="0"/>
      <w:divBdr>
        <w:top w:val="none" w:sz="0" w:space="0" w:color="auto"/>
        <w:left w:val="none" w:sz="0" w:space="0" w:color="auto"/>
        <w:bottom w:val="none" w:sz="0" w:space="0" w:color="auto"/>
        <w:right w:val="none" w:sz="0" w:space="0" w:color="auto"/>
      </w:divBdr>
    </w:div>
    <w:div w:id="2101484984">
      <w:bodyDiv w:val="1"/>
      <w:marLeft w:val="0"/>
      <w:marRight w:val="0"/>
      <w:marTop w:val="0"/>
      <w:marBottom w:val="0"/>
      <w:divBdr>
        <w:top w:val="none" w:sz="0" w:space="0" w:color="auto"/>
        <w:left w:val="none" w:sz="0" w:space="0" w:color="auto"/>
        <w:bottom w:val="none" w:sz="0" w:space="0" w:color="auto"/>
        <w:right w:val="none" w:sz="0" w:space="0" w:color="auto"/>
      </w:divBdr>
    </w:div>
    <w:div w:id="2117674097">
      <w:bodyDiv w:val="1"/>
      <w:marLeft w:val="0"/>
      <w:marRight w:val="0"/>
      <w:marTop w:val="0"/>
      <w:marBottom w:val="0"/>
      <w:divBdr>
        <w:top w:val="none" w:sz="0" w:space="0" w:color="auto"/>
        <w:left w:val="none" w:sz="0" w:space="0" w:color="auto"/>
        <w:bottom w:val="none" w:sz="0" w:space="0" w:color="auto"/>
        <w:right w:val="none" w:sz="0" w:space="0" w:color="auto"/>
      </w:divBdr>
    </w:div>
    <w:div w:id="2126921291">
      <w:bodyDiv w:val="1"/>
      <w:marLeft w:val="0"/>
      <w:marRight w:val="0"/>
      <w:marTop w:val="0"/>
      <w:marBottom w:val="0"/>
      <w:divBdr>
        <w:top w:val="none" w:sz="0" w:space="0" w:color="auto"/>
        <w:left w:val="none" w:sz="0" w:space="0" w:color="auto"/>
        <w:bottom w:val="none" w:sz="0" w:space="0" w:color="auto"/>
        <w:right w:val="none" w:sz="0" w:space="0" w:color="auto"/>
      </w:divBdr>
    </w:div>
    <w:div w:id="2136291876">
      <w:bodyDiv w:val="1"/>
      <w:marLeft w:val="0"/>
      <w:marRight w:val="0"/>
      <w:marTop w:val="0"/>
      <w:marBottom w:val="0"/>
      <w:divBdr>
        <w:top w:val="none" w:sz="0" w:space="0" w:color="auto"/>
        <w:left w:val="none" w:sz="0" w:space="0" w:color="auto"/>
        <w:bottom w:val="none" w:sz="0" w:space="0" w:color="auto"/>
        <w:right w:val="none" w:sz="0" w:space="0" w:color="auto"/>
      </w:divBdr>
    </w:div>
    <w:div w:id="2137605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q57.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scvkhcn.dienbien.gov.vn/qlvb/vbden.nsf/str/825C6D7AB9FCA2D247258D2800300BA7?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603EB-FE73-48A6-9C69-D61A96334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8700</Words>
  <Characters>49592</Characters>
  <Application>Microsoft Office Word</Application>
  <DocSecurity>0</DocSecurity>
  <Lines>413</Lines>
  <Paragraphs>116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UBND TỈNH ĐIỆN BIÊN</vt:lpstr>
    </vt:vector>
  </TitlesOfParts>
  <Company>1</Company>
  <LinksUpToDate>false</LinksUpToDate>
  <CharactersWithSpaces>58176</CharactersWithSpaces>
  <SharedDoc>false</SharedDoc>
  <HLinks>
    <vt:vector size="6" baseType="variant">
      <vt:variant>
        <vt:i4>7340142</vt:i4>
      </vt:variant>
      <vt:variant>
        <vt:i4>0</vt:i4>
      </vt:variant>
      <vt:variant>
        <vt:i4>0</vt:i4>
      </vt:variant>
      <vt:variant>
        <vt:i4>5</vt:i4>
      </vt:variant>
      <vt:variant>
        <vt:lpwstr>https://smedx.mic.gov.vn)./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thuyptm</dc:creator>
  <cp:lastModifiedBy>DELL</cp:lastModifiedBy>
  <cp:revision>2</cp:revision>
  <cp:lastPrinted>2025-09-22T06:36:00Z</cp:lastPrinted>
  <dcterms:created xsi:type="dcterms:W3CDTF">2026-01-08T09:57:00Z</dcterms:created>
  <dcterms:modified xsi:type="dcterms:W3CDTF">2026-01-08T09:57:00Z</dcterms:modified>
</cp:coreProperties>
</file>